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ПРИЛОЖЕНИЕ № 2</w:t>
      </w:r>
    </w:p>
    <w:p w:rsidR="004011F1" w:rsidRDefault="004011F1" w:rsidP="004011F1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274AFB">
        <w:rPr>
          <w:sz w:val="24"/>
          <w:szCs w:val="24"/>
        </w:rPr>
        <w:t>К п</w:t>
      </w:r>
      <w:r>
        <w:rPr>
          <w:sz w:val="24"/>
          <w:szCs w:val="24"/>
        </w:rPr>
        <w:t>риказу № 22/1</w:t>
      </w:r>
    </w:p>
    <w:p w:rsidR="00F776C8" w:rsidRPr="004011F1" w:rsidRDefault="004011F1" w:rsidP="004011F1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  01.09.2020г</w:t>
      </w:r>
    </w:p>
    <w:bookmarkEnd w:id="0"/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581F65" w:rsidRPr="00581F65" w:rsidRDefault="00581F65" w:rsidP="00581F65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81F65" w:rsidRPr="00581F65" w:rsidRDefault="00581F65" w:rsidP="00581F65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>«</w:t>
      </w:r>
      <w:proofErr w:type="spellStart"/>
      <w:r w:rsidRPr="00581F65">
        <w:rPr>
          <w:sz w:val="24"/>
          <w:szCs w:val="24"/>
          <w:lang w:eastAsia="ru-RU"/>
        </w:rPr>
        <w:t>Малобичинская</w:t>
      </w:r>
      <w:proofErr w:type="spellEnd"/>
      <w:r w:rsidRPr="00581F65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Утверждаю</w:t>
      </w:r>
    </w:p>
    <w:p w:rsidR="00581F65" w:rsidRDefault="00F776C8" w:rsidP="00581F65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CE9ABD" wp14:editId="6D12FFB4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51A7D9"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E87B54" wp14:editId="4DCFFE63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34DA69"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="00581F65">
        <w:rPr>
          <w:sz w:val="24"/>
          <w:szCs w:val="24"/>
        </w:rPr>
        <w:tab/>
        <w:t xml:space="preserve">Директор МБОУ </w:t>
      </w:r>
    </w:p>
    <w:p w:rsidR="00F776C8" w:rsidRDefault="00581F65" w:rsidP="00581F65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</w:t>
      </w:r>
      <w:proofErr w:type="spellStart"/>
      <w:r>
        <w:rPr>
          <w:sz w:val="24"/>
          <w:szCs w:val="24"/>
        </w:rPr>
        <w:t>Малобичинская</w:t>
      </w:r>
      <w:proofErr w:type="spellEnd"/>
      <w:r>
        <w:rPr>
          <w:sz w:val="24"/>
          <w:szCs w:val="24"/>
        </w:rPr>
        <w:t xml:space="preserve"> СОШ»</w:t>
      </w:r>
    </w:p>
    <w:p w:rsidR="00581F65" w:rsidRPr="00F776C8" w:rsidRDefault="00581F65" w:rsidP="00581F65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Кошкина В.М.</w:t>
      </w:r>
    </w:p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</w:p>
    <w:p w:rsidR="00F776C8" w:rsidRPr="00F776C8" w:rsidRDefault="00F776C8" w:rsidP="00F776C8">
      <w:pPr>
        <w:pStyle w:val="a3"/>
        <w:tabs>
          <w:tab w:val="left" w:pos="395"/>
          <w:tab w:val="left" w:pos="2393"/>
          <w:tab w:val="left" w:pos="3021"/>
        </w:tabs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"</w:t>
      </w:r>
      <w:r w:rsidR="00581F65">
        <w:rPr>
          <w:sz w:val="24"/>
          <w:szCs w:val="24"/>
          <w:u w:val="single"/>
        </w:rPr>
        <w:t>01</w:t>
      </w:r>
      <w:r w:rsidRPr="00F776C8">
        <w:rPr>
          <w:sz w:val="24"/>
          <w:szCs w:val="24"/>
        </w:rPr>
        <w:t>"</w:t>
      </w:r>
      <w:r w:rsidR="00581F65">
        <w:rPr>
          <w:sz w:val="24"/>
          <w:szCs w:val="24"/>
        </w:rPr>
        <w:t xml:space="preserve">сентября </w:t>
      </w:r>
      <w:r w:rsidRPr="00F776C8">
        <w:rPr>
          <w:sz w:val="24"/>
          <w:szCs w:val="24"/>
        </w:rPr>
        <w:t>20</w:t>
      </w:r>
      <w:r w:rsidR="00581F65">
        <w:rPr>
          <w:sz w:val="24"/>
          <w:szCs w:val="24"/>
          <w:u w:val="single"/>
        </w:rPr>
        <w:t>20г</w:t>
      </w:r>
    </w:p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ind w:left="0" w:firstLine="709"/>
        <w:jc w:val="center"/>
      </w:pPr>
      <w:r w:rsidRPr="00F776C8">
        <w:t>ПОЛОЖЕНИЕ</w:t>
      </w:r>
    </w:p>
    <w:p w:rsidR="00581F65" w:rsidRDefault="00F776C8" w:rsidP="00F776C8">
      <w:pPr>
        <w:tabs>
          <w:tab w:val="left" w:pos="7716"/>
        </w:tabs>
        <w:ind w:firstLine="709"/>
        <w:jc w:val="center"/>
        <w:rPr>
          <w:b/>
          <w:sz w:val="24"/>
          <w:szCs w:val="24"/>
        </w:rPr>
      </w:pPr>
      <w:r w:rsidRPr="00F776C8">
        <w:rPr>
          <w:b/>
          <w:sz w:val="24"/>
          <w:szCs w:val="24"/>
        </w:rPr>
        <w:t>о реализации программы (системы)</w:t>
      </w:r>
      <w:r w:rsidRPr="00F776C8">
        <w:rPr>
          <w:b/>
          <w:spacing w:val="-17"/>
          <w:sz w:val="24"/>
          <w:szCs w:val="24"/>
        </w:rPr>
        <w:t xml:space="preserve"> </w:t>
      </w:r>
      <w:r w:rsidR="00581F65">
        <w:rPr>
          <w:b/>
          <w:sz w:val="24"/>
          <w:szCs w:val="24"/>
        </w:rPr>
        <w:t xml:space="preserve">наставничества </w:t>
      </w:r>
    </w:p>
    <w:p w:rsidR="00F776C8" w:rsidRPr="00F776C8" w:rsidRDefault="00581F65" w:rsidP="00F776C8">
      <w:pPr>
        <w:tabs>
          <w:tab w:val="left" w:pos="771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МБОУ «</w:t>
      </w:r>
      <w:proofErr w:type="spellStart"/>
      <w:r>
        <w:rPr>
          <w:b/>
          <w:sz w:val="24"/>
          <w:szCs w:val="24"/>
        </w:rPr>
        <w:t>Малобичинская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F776C8" w:rsidRPr="00F776C8" w:rsidRDefault="00F776C8" w:rsidP="00F776C8">
      <w:pPr>
        <w:ind w:firstLine="709"/>
        <w:jc w:val="center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2806"/>
        </w:tabs>
        <w:ind w:left="0" w:firstLine="709"/>
        <w:jc w:val="both"/>
      </w:pPr>
      <w:r w:rsidRPr="00F776C8">
        <w:t>Общие положения (термины и</w:t>
      </w:r>
      <w:r w:rsidRPr="00F776C8">
        <w:rPr>
          <w:spacing w:val="-6"/>
        </w:rPr>
        <w:t xml:space="preserve"> </w:t>
      </w:r>
      <w:r w:rsidRPr="00F776C8">
        <w:t>понятия)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Pr="00F776C8">
        <w:rPr>
          <w:spacing w:val="-23"/>
          <w:sz w:val="24"/>
          <w:szCs w:val="24"/>
        </w:rPr>
        <w:t xml:space="preserve"> </w:t>
      </w:r>
      <w:r w:rsidRPr="00F776C8">
        <w:rPr>
          <w:sz w:val="24"/>
          <w:szCs w:val="24"/>
        </w:rPr>
        <w:t>дополнительным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общеобразовательным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Целевая модель наставничества реализуется на основании Распоряжения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Министерства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просвещения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Российской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Федерации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№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Р-145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от 25.12.2019 г.,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758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Основные термины и понятия, применяемые в настоящем Положении: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Целевая модель наставничества </w:t>
      </w:r>
      <w:r w:rsidRPr="00F776C8">
        <w:rPr>
          <w:sz w:val="24"/>
          <w:szCs w:val="24"/>
        </w:rP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Наставничество </w:t>
      </w:r>
      <w:r w:rsidRPr="00F776C8">
        <w:rPr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F776C8">
        <w:rPr>
          <w:sz w:val="24"/>
          <w:szCs w:val="24"/>
        </w:rPr>
        <w:t>метакомпетенций</w:t>
      </w:r>
      <w:proofErr w:type="spellEnd"/>
      <w:r w:rsidRPr="00F776C8">
        <w:rPr>
          <w:sz w:val="24"/>
          <w:szCs w:val="24"/>
        </w:rPr>
        <w:t xml:space="preserve"> и ценностей через неформальное </w:t>
      </w:r>
      <w:proofErr w:type="spellStart"/>
      <w:r w:rsidRPr="00F776C8">
        <w:rPr>
          <w:sz w:val="24"/>
          <w:szCs w:val="24"/>
        </w:rPr>
        <w:t>взаимополезное</w:t>
      </w:r>
      <w:proofErr w:type="spellEnd"/>
      <w:r w:rsidRPr="00F776C8">
        <w:rPr>
          <w:sz w:val="24"/>
          <w:szCs w:val="24"/>
        </w:rPr>
        <w:t xml:space="preserve"> общение, основанное на доверии и партнерстве.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Форма наставничества </w:t>
      </w:r>
      <w:r w:rsidRPr="00F776C8">
        <w:rPr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F776C8" w:rsidRPr="00F776C8" w:rsidRDefault="00F776C8" w:rsidP="00F776C8">
      <w:pPr>
        <w:pStyle w:val="a3"/>
        <w:tabs>
          <w:tab w:val="left" w:pos="3007"/>
          <w:tab w:val="left" w:pos="4158"/>
          <w:tab w:val="left" w:pos="7796"/>
        </w:tabs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Наставляемый </w:t>
      </w:r>
      <w:r w:rsidRPr="00F776C8">
        <w:rPr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F776C8">
        <w:rPr>
          <w:spacing w:val="-1"/>
          <w:sz w:val="24"/>
          <w:szCs w:val="24"/>
        </w:rPr>
        <w:t xml:space="preserve">дополнительным </w:t>
      </w:r>
      <w:r w:rsidRPr="00F776C8">
        <w:rPr>
          <w:sz w:val="24"/>
          <w:szCs w:val="24"/>
        </w:rPr>
        <w:t>общеобразовательным программам, а также молодой специалист и любой педагог, изъявивший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желание.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lastRenderedPageBreak/>
        <w:t>Наставник</w:t>
      </w:r>
      <w:r w:rsidRPr="00F776C8">
        <w:rPr>
          <w:b/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–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участник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программы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наставничества,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имеющий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F776C8">
        <w:rPr>
          <w:spacing w:val="24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образовательной организации или иных предприятий и организаций любых форм собственности,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изъявивших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готовность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принять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участие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реализации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Целевой модели наставничества в части профессионального самоопределения обучающихся.</w:t>
      </w:r>
    </w:p>
    <w:p w:rsidR="00F776C8" w:rsidRPr="00F776C8" w:rsidRDefault="00F776C8" w:rsidP="00581F65">
      <w:pPr>
        <w:tabs>
          <w:tab w:val="left" w:pos="9713"/>
        </w:tabs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>Куратор</w:t>
      </w:r>
      <w:r w:rsidRPr="00F776C8">
        <w:rPr>
          <w:b/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–</w:t>
      </w:r>
      <w:r w:rsidRPr="00F776C8">
        <w:rPr>
          <w:spacing w:val="-1"/>
          <w:sz w:val="24"/>
          <w:szCs w:val="24"/>
        </w:rPr>
        <w:t xml:space="preserve"> </w:t>
      </w:r>
      <w:r w:rsidR="00581F65">
        <w:rPr>
          <w:sz w:val="24"/>
          <w:szCs w:val="24"/>
        </w:rPr>
        <w:t>заместитель директора по учебно-воспитательной работе МБОУ «</w:t>
      </w:r>
      <w:proofErr w:type="spellStart"/>
      <w:r w:rsidR="00581F65">
        <w:rPr>
          <w:sz w:val="24"/>
          <w:szCs w:val="24"/>
        </w:rPr>
        <w:t>Малобичинская</w:t>
      </w:r>
      <w:proofErr w:type="spellEnd"/>
      <w:r w:rsidR="00581F65">
        <w:rPr>
          <w:sz w:val="24"/>
          <w:szCs w:val="24"/>
        </w:rPr>
        <w:t xml:space="preserve"> СОШ</w:t>
      </w:r>
      <w:r w:rsidRPr="00F776C8">
        <w:rPr>
          <w:sz w:val="24"/>
          <w:szCs w:val="24"/>
        </w:rPr>
        <w:t>,</w:t>
      </w:r>
      <w:r w:rsidR="00581F65">
        <w:rPr>
          <w:sz w:val="24"/>
          <w:szCs w:val="24"/>
        </w:rPr>
        <w:t xml:space="preserve"> </w:t>
      </w:r>
      <w:r w:rsidRPr="00F776C8">
        <w:rPr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776C8">
        <w:rPr>
          <w:b/>
          <w:sz w:val="24"/>
          <w:szCs w:val="24"/>
        </w:rPr>
        <w:t>Метакомпетенции</w:t>
      </w:r>
      <w:proofErr w:type="spellEnd"/>
      <w:r w:rsidRPr="00F776C8">
        <w:rPr>
          <w:b/>
          <w:sz w:val="24"/>
          <w:szCs w:val="24"/>
        </w:rPr>
        <w:t xml:space="preserve"> </w:t>
      </w:r>
      <w:r w:rsidRPr="00F776C8">
        <w:rPr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Дорожная карта </w:t>
      </w:r>
      <w:r w:rsidRPr="00F776C8">
        <w:rPr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Медиаплан </w:t>
      </w:r>
      <w:r w:rsidRPr="00F776C8">
        <w:rPr>
          <w:sz w:val="24"/>
          <w:szCs w:val="24"/>
        </w:rPr>
        <w:t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</w:t>
      </w:r>
      <w:r w:rsidRPr="00F776C8">
        <w:rPr>
          <w:spacing w:val="-46"/>
          <w:sz w:val="24"/>
          <w:szCs w:val="24"/>
        </w:rPr>
        <w:t xml:space="preserve"> </w:t>
      </w:r>
      <w:r w:rsidRPr="00F776C8">
        <w:rPr>
          <w:sz w:val="24"/>
          <w:szCs w:val="24"/>
        </w:rPr>
        <w:t xml:space="preserve">– информационное наполнение </w:t>
      </w:r>
      <w:proofErr w:type="spellStart"/>
      <w:r w:rsidRPr="00F776C8">
        <w:rPr>
          <w:sz w:val="24"/>
          <w:szCs w:val="24"/>
        </w:rPr>
        <w:t>медиаресурса</w:t>
      </w:r>
      <w:proofErr w:type="spellEnd"/>
      <w:r w:rsidRPr="00F776C8">
        <w:rPr>
          <w:sz w:val="24"/>
          <w:szCs w:val="24"/>
        </w:rPr>
        <w:t>. Формы контента: пресс-релиз (за 3-5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дней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до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события),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пост-релиз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(в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течение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1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дня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после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 xml:space="preserve">события), дайджест, альбом фотографий, </w:t>
      </w:r>
      <w:proofErr w:type="spellStart"/>
      <w:r w:rsidRPr="00F776C8">
        <w:rPr>
          <w:sz w:val="24"/>
          <w:szCs w:val="24"/>
        </w:rPr>
        <w:t>плейлист</w:t>
      </w:r>
      <w:proofErr w:type="spellEnd"/>
      <w:r w:rsidRPr="00F776C8">
        <w:rPr>
          <w:sz w:val="24"/>
          <w:szCs w:val="24"/>
        </w:rPr>
        <w:t xml:space="preserve"> (тематическая музыкальная подборка), образовательные </w:t>
      </w:r>
      <w:proofErr w:type="spellStart"/>
      <w:r w:rsidRPr="00F776C8">
        <w:rPr>
          <w:sz w:val="24"/>
          <w:szCs w:val="24"/>
        </w:rPr>
        <w:t>лонгриды</w:t>
      </w:r>
      <w:proofErr w:type="spellEnd"/>
      <w:r w:rsidRPr="00F776C8">
        <w:rPr>
          <w:sz w:val="24"/>
          <w:szCs w:val="24"/>
        </w:rPr>
        <w:t xml:space="preserve"> (посты/статьи более 2000 знаков) и</w:t>
      </w:r>
      <w:r w:rsidRPr="00F776C8">
        <w:rPr>
          <w:spacing w:val="-28"/>
          <w:sz w:val="24"/>
          <w:szCs w:val="24"/>
        </w:rPr>
        <w:t xml:space="preserve"> </w:t>
      </w:r>
      <w:r w:rsidRPr="00F776C8">
        <w:rPr>
          <w:sz w:val="24"/>
          <w:szCs w:val="24"/>
        </w:rPr>
        <w:t>др.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4580"/>
        </w:tabs>
        <w:ind w:left="0" w:firstLine="709"/>
        <w:jc w:val="both"/>
      </w:pPr>
      <w:r w:rsidRPr="00F776C8">
        <w:t>Цель и</w:t>
      </w:r>
      <w:r w:rsidRPr="00F776C8">
        <w:rPr>
          <w:spacing w:val="-2"/>
        </w:rPr>
        <w:t xml:space="preserve"> </w:t>
      </w:r>
      <w:r w:rsidRPr="00F776C8">
        <w:t>задачи</w:t>
      </w:r>
    </w:p>
    <w:p w:rsidR="00F776C8" w:rsidRPr="002E2E0E" w:rsidRDefault="00F776C8" w:rsidP="002E2E0E">
      <w:pPr>
        <w:pStyle w:val="a5"/>
        <w:keepLines/>
        <w:numPr>
          <w:ilvl w:val="1"/>
          <w:numId w:val="6"/>
        </w:numPr>
        <w:tabs>
          <w:tab w:val="left" w:pos="1614"/>
          <w:tab w:val="left" w:pos="976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</w:t>
      </w:r>
      <w:proofErr w:type="gramStart"/>
      <w:r w:rsidRPr="00F776C8">
        <w:rPr>
          <w:sz w:val="24"/>
          <w:szCs w:val="24"/>
        </w:rPr>
        <w:t>работников</w:t>
      </w:r>
      <w:proofErr w:type="gramEnd"/>
      <w:r w:rsidRPr="00F776C8">
        <w:rPr>
          <w:sz w:val="24"/>
          <w:szCs w:val="24"/>
        </w:rPr>
        <w:t xml:space="preserve"> в том числе молодых</w:t>
      </w:r>
      <w:r w:rsidRPr="00F776C8">
        <w:rPr>
          <w:spacing w:val="-3"/>
          <w:sz w:val="24"/>
          <w:szCs w:val="24"/>
        </w:rPr>
        <w:t xml:space="preserve"> </w:t>
      </w:r>
      <w:r w:rsidR="002E2E0E">
        <w:rPr>
          <w:sz w:val="24"/>
          <w:szCs w:val="24"/>
        </w:rPr>
        <w:t>специалистов МБОУ «</w:t>
      </w:r>
      <w:proofErr w:type="spellStart"/>
      <w:r w:rsidR="002E2E0E">
        <w:rPr>
          <w:sz w:val="24"/>
          <w:szCs w:val="24"/>
        </w:rPr>
        <w:t>Малобичинская</w:t>
      </w:r>
      <w:proofErr w:type="spellEnd"/>
      <w:r w:rsidR="002E2E0E">
        <w:rPr>
          <w:sz w:val="24"/>
          <w:szCs w:val="24"/>
        </w:rPr>
        <w:t xml:space="preserve"> СОШ»</w:t>
      </w:r>
      <w:r w:rsidRPr="00F776C8">
        <w:rPr>
          <w:spacing w:val="-11"/>
          <w:sz w:val="24"/>
          <w:szCs w:val="24"/>
        </w:rPr>
        <w:t>.</w:t>
      </w:r>
    </w:p>
    <w:p w:rsidR="00F776C8" w:rsidRPr="00F776C8" w:rsidRDefault="00F776C8" w:rsidP="00F776C8">
      <w:pPr>
        <w:pStyle w:val="a5"/>
        <w:keepLines/>
        <w:numPr>
          <w:ilvl w:val="1"/>
          <w:numId w:val="6"/>
        </w:numPr>
        <w:tabs>
          <w:tab w:val="left" w:pos="1614"/>
        </w:tabs>
        <w:ind w:left="0" w:firstLine="709"/>
        <w:jc w:val="both"/>
        <w:rPr>
          <w:b/>
          <w:sz w:val="24"/>
          <w:szCs w:val="24"/>
        </w:rPr>
      </w:pPr>
      <w:r w:rsidRPr="00F776C8">
        <w:rPr>
          <w:sz w:val="24"/>
          <w:szCs w:val="24"/>
        </w:rPr>
        <w:t xml:space="preserve">Задачи внедрения Целевой модели наставничества </w:t>
      </w:r>
      <w:r w:rsidRPr="00F776C8">
        <w:rPr>
          <w:b/>
          <w:i/>
          <w:sz w:val="24"/>
          <w:szCs w:val="24"/>
        </w:rPr>
        <w:t>(могут быть конкретизированы, учитывая специфику образовательной</w:t>
      </w:r>
      <w:r w:rsidRPr="00F776C8">
        <w:rPr>
          <w:b/>
          <w:i/>
          <w:spacing w:val="-16"/>
          <w:sz w:val="24"/>
          <w:szCs w:val="24"/>
        </w:rPr>
        <w:t xml:space="preserve"> </w:t>
      </w:r>
      <w:r w:rsidRPr="00F776C8">
        <w:rPr>
          <w:b/>
          <w:i/>
          <w:sz w:val="24"/>
          <w:szCs w:val="24"/>
        </w:rPr>
        <w:t>организации)</w:t>
      </w:r>
      <w:r w:rsidRPr="00F776C8">
        <w:rPr>
          <w:b/>
          <w:sz w:val="24"/>
          <w:szCs w:val="24"/>
        </w:rPr>
        <w:t>: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сферах;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насыщенность;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раскрытие личностного, творческого, профессионального</w:t>
      </w:r>
      <w:r w:rsidRPr="00F776C8">
        <w:rPr>
          <w:spacing w:val="-34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потенциала каждого обучающегося, поддержка формирования и реализации индивидуальной образовательной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траектории;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деятельности;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формирование открытого и эффективного сообщества вокруг </w:t>
      </w:r>
      <w:r w:rsidRPr="00F776C8">
        <w:rPr>
          <w:sz w:val="24"/>
          <w:szCs w:val="24"/>
        </w:rPr>
        <w:lastRenderedPageBreak/>
        <w:t>образовательной организации, способного на комплексную поддержку ее деятельности,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котором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выстроены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доверительные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партнерские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отношения.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1394"/>
        </w:tabs>
        <w:ind w:left="0" w:firstLine="709"/>
        <w:jc w:val="both"/>
      </w:pPr>
      <w:r w:rsidRPr="00F776C8">
        <w:t>Механизм реализации программы (системы)</w:t>
      </w:r>
      <w:r w:rsidRPr="00F776C8">
        <w:rPr>
          <w:spacing w:val="-6"/>
        </w:rPr>
        <w:t xml:space="preserve"> </w:t>
      </w:r>
      <w:r w:rsidRPr="00F776C8">
        <w:t>наставничества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Для</w:t>
      </w:r>
      <w:r w:rsidRPr="00F776C8">
        <w:rPr>
          <w:sz w:val="24"/>
          <w:szCs w:val="24"/>
        </w:rPr>
        <w:tab/>
        <w:t>реализации</w:t>
      </w:r>
      <w:r w:rsidRPr="00F776C8">
        <w:rPr>
          <w:sz w:val="24"/>
          <w:szCs w:val="24"/>
        </w:rPr>
        <w:tab/>
        <w:t>системы</w:t>
      </w:r>
      <w:r w:rsidRPr="00F776C8">
        <w:rPr>
          <w:sz w:val="24"/>
          <w:szCs w:val="24"/>
        </w:rPr>
        <w:tab/>
        <w:t>наставничества</w:t>
      </w:r>
      <w:r w:rsidRPr="00F776C8">
        <w:rPr>
          <w:sz w:val="24"/>
          <w:szCs w:val="24"/>
        </w:rPr>
        <w:tab/>
        <w:t>формируется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рабочая </w:t>
      </w:r>
      <w:r w:rsidRPr="00F776C8">
        <w:rPr>
          <w:sz w:val="24"/>
          <w:szCs w:val="24"/>
        </w:rPr>
        <w:t>группа</w:t>
      </w:r>
      <w:r w:rsidRPr="00F776C8">
        <w:rPr>
          <w:spacing w:val="43"/>
          <w:sz w:val="24"/>
          <w:szCs w:val="24"/>
        </w:rPr>
        <w:t xml:space="preserve"> </w:t>
      </w:r>
      <w:r w:rsidRPr="00F776C8">
        <w:rPr>
          <w:sz w:val="24"/>
          <w:szCs w:val="24"/>
        </w:rPr>
        <w:t>из</w:t>
      </w:r>
      <w:r w:rsidRPr="00F776C8">
        <w:rPr>
          <w:spacing w:val="46"/>
          <w:sz w:val="24"/>
          <w:szCs w:val="24"/>
        </w:rPr>
        <w:t xml:space="preserve"> </w:t>
      </w:r>
      <w:r w:rsidRPr="00F776C8">
        <w:rPr>
          <w:sz w:val="24"/>
          <w:szCs w:val="24"/>
        </w:rPr>
        <w:t>числа</w:t>
      </w:r>
      <w:r w:rsidRPr="00F776C8">
        <w:rPr>
          <w:spacing w:val="46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привлеченных</w:t>
      </w:r>
      <w:r w:rsidRPr="00F776C8">
        <w:rPr>
          <w:spacing w:val="45"/>
          <w:sz w:val="24"/>
          <w:szCs w:val="24"/>
        </w:rPr>
        <w:t xml:space="preserve"> </w:t>
      </w:r>
      <w:r w:rsidRPr="00F776C8">
        <w:rPr>
          <w:sz w:val="24"/>
          <w:szCs w:val="24"/>
        </w:rPr>
        <w:t>специалистов</w:t>
      </w:r>
      <w:r w:rsidRPr="00F776C8">
        <w:rPr>
          <w:spacing w:val="45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44"/>
          <w:sz w:val="24"/>
          <w:szCs w:val="24"/>
        </w:rPr>
        <w:t xml:space="preserve"> </w:t>
      </w:r>
      <w:r w:rsidRPr="00F776C8">
        <w:rPr>
          <w:sz w:val="24"/>
          <w:szCs w:val="24"/>
        </w:rPr>
        <w:t>педагогических</w:t>
      </w:r>
      <w:r w:rsidRPr="00F776C8">
        <w:rPr>
          <w:spacing w:val="45"/>
          <w:sz w:val="24"/>
          <w:szCs w:val="24"/>
        </w:rPr>
        <w:t xml:space="preserve"> </w:t>
      </w:r>
      <w:r w:rsidRPr="00F776C8">
        <w:rPr>
          <w:sz w:val="24"/>
          <w:szCs w:val="24"/>
        </w:rPr>
        <w:t>работников</w:t>
      </w:r>
      <w:r w:rsidR="002E2E0E">
        <w:rPr>
          <w:sz w:val="24"/>
          <w:szCs w:val="24"/>
        </w:rPr>
        <w:t xml:space="preserve"> МБОУ «</w:t>
      </w:r>
      <w:proofErr w:type="spellStart"/>
      <w:r w:rsidR="002E2E0E">
        <w:rPr>
          <w:sz w:val="24"/>
          <w:szCs w:val="24"/>
        </w:rPr>
        <w:t>Малобичинская</w:t>
      </w:r>
      <w:proofErr w:type="spellEnd"/>
      <w:r w:rsidR="002E2E0E">
        <w:rPr>
          <w:sz w:val="24"/>
          <w:szCs w:val="24"/>
        </w:rPr>
        <w:t xml:space="preserve"> СОШ»</w:t>
      </w:r>
      <w:r w:rsidR="002E2E0E" w:rsidRPr="00F776C8">
        <w:rPr>
          <w:spacing w:val="-11"/>
          <w:sz w:val="24"/>
          <w:szCs w:val="24"/>
        </w:rPr>
        <w:t>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Рабочая группа осуществляет следующие</w:t>
      </w:r>
      <w:r w:rsidRPr="00F776C8">
        <w:rPr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функции: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разработка и реализация Дорожной карты по внедрению Целевой модели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  <w:tab w:val="left" w:pos="4087"/>
          <w:tab w:val="left" w:pos="4653"/>
          <w:tab w:val="left" w:pos="6715"/>
          <w:tab w:val="left" w:pos="8977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организационное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методическое</w:t>
      </w:r>
      <w:r w:rsidRPr="00F776C8">
        <w:rPr>
          <w:sz w:val="24"/>
          <w:szCs w:val="24"/>
        </w:rPr>
        <w:tab/>
        <w:t>сопровождение</w:t>
      </w:r>
      <w:r w:rsidRPr="00F776C8">
        <w:rPr>
          <w:sz w:val="24"/>
          <w:szCs w:val="24"/>
        </w:rPr>
        <w:tab/>
      </w:r>
      <w:r w:rsidRPr="00F776C8">
        <w:rPr>
          <w:spacing w:val="-4"/>
          <w:sz w:val="24"/>
          <w:szCs w:val="24"/>
        </w:rPr>
        <w:t xml:space="preserve">работы </w:t>
      </w:r>
      <w:r w:rsidRPr="00F776C8">
        <w:rPr>
          <w:sz w:val="24"/>
          <w:szCs w:val="24"/>
        </w:rPr>
        <w:t>наставнических пар и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  <w:tab w:val="left" w:pos="3343"/>
          <w:tab w:val="left" w:pos="5363"/>
          <w:tab w:val="left" w:pos="5756"/>
          <w:tab w:val="left" w:pos="8091"/>
          <w:tab w:val="left" w:pos="9200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</w:t>
      </w:r>
      <w:r w:rsidRPr="00F776C8">
        <w:rPr>
          <w:sz w:val="24"/>
          <w:szCs w:val="24"/>
        </w:rPr>
        <w:tab/>
        <w:t>аналитической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информационной</w:t>
      </w:r>
      <w:r w:rsidRPr="00F776C8">
        <w:rPr>
          <w:sz w:val="24"/>
          <w:szCs w:val="24"/>
        </w:rPr>
        <w:tab/>
        <w:t>работы</w:t>
      </w:r>
      <w:r w:rsidRPr="00F776C8">
        <w:rPr>
          <w:sz w:val="24"/>
          <w:szCs w:val="24"/>
        </w:rPr>
        <w:tab/>
      </w:r>
      <w:r w:rsidRPr="00F776C8">
        <w:rPr>
          <w:spacing w:val="-5"/>
          <w:sz w:val="24"/>
          <w:szCs w:val="24"/>
        </w:rPr>
        <w:t xml:space="preserve">через </w:t>
      </w:r>
      <w:r w:rsidRPr="00F776C8">
        <w:rPr>
          <w:sz w:val="24"/>
          <w:szCs w:val="24"/>
        </w:rPr>
        <w:t xml:space="preserve">разработку </w:t>
      </w:r>
      <w:proofErr w:type="spellStart"/>
      <w:r w:rsidRPr="00F776C8">
        <w:rPr>
          <w:sz w:val="24"/>
          <w:szCs w:val="24"/>
        </w:rPr>
        <w:t>медиаплана</w:t>
      </w:r>
      <w:proofErr w:type="spellEnd"/>
      <w:r w:rsidRPr="00F776C8">
        <w:rPr>
          <w:sz w:val="24"/>
          <w:szCs w:val="24"/>
        </w:rPr>
        <w:t xml:space="preserve"> в рамках</w:t>
      </w:r>
      <w:r w:rsidRPr="00F776C8">
        <w:rPr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компетенций;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отбора и обучения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формирование наставнических пар и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осуществление своевременной и систематической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отчетности;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  <w:tab w:val="left" w:pos="3440"/>
          <w:tab w:val="left" w:pos="447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участие</w:t>
      </w:r>
      <w:r w:rsidRPr="00F776C8">
        <w:rPr>
          <w:sz w:val="24"/>
          <w:szCs w:val="24"/>
        </w:rPr>
        <w:tab/>
        <w:t>в</w:t>
      </w:r>
      <w:r w:rsidRPr="00F776C8">
        <w:rPr>
          <w:sz w:val="24"/>
          <w:szCs w:val="24"/>
        </w:rPr>
        <w:tab/>
      </w:r>
      <w:r w:rsidRPr="00F776C8">
        <w:rPr>
          <w:spacing w:val="-1"/>
          <w:sz w:val="24"/>
          <w:szCs w:val="24"/>
        </w:rPr>
        <w:t xml:space="preserve">муниципальных/региональных/федеральных </w:t>
      </w:r>
      <w:r w:rsidRPr="00F776C8">
        <w:rPr>
          <w:sz w:val="24"/>
          <w:szCs w:val="24"/>
        </w:rPr>
        <w:t>образовательных событиях, направленных на повышение профессиональных компетенций в части реализации системы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обеспечение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формирования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баз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данных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2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наставляемых, а также лучших практик наставничества по форме (</w:t>
      </w:r>
      <w:r w:rsidRPr="002E2E0E">
        <w:rPr>
          <w:sz w:val="24"/>
          <w:szCs w:val="24"/>
        </w:rPr>
        <w:t>Приложение №</w:t>
      </w:r>
      <w:r w:rsidRPr="002E2E0E">
        <w:rPr>
          <w:spacing w:val="-10"/>
          <w:sz w:val="24"/>
          <w:szCs w:val="24"/>
        </w:rPr>
        <w:t xml:space="preserve"> </w:t>
      </w:r>
      <w:r w:rsidR="002E2E0E">
        <w:rPr>
          <w:sz w:val="24"/>
          <w:szCs w:val="24"/>
        </w:rPr>
        <w:t>1</w:t>
      </w:r>
      <w:r w:rsidRPr="00F776C8">
        <w:rPr>
          <w:sz w:val="24"/>
          <w:szCs w:val="24"/>
        </w:rPr>
        <w:t>).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формам: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"ученик – ученик",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"студент-студент";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"учитель –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учитель";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"работодатель –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ученик";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"студент –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ученик";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"работодатель –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студент".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Мониторинг и оценка результатов реализации системы наставничества понимается как система сбора, обработки, хранения и использования</w:t>
      </w:r>
      <w:r w:rsidRPr="00F776C8">
        <w:rPr>
          <w:spacing w:val="28"/>
          <w:sz w:val="24"/>
          <w:szCs w:val="24"/>
        </w:rPr>
        <w:t xml:space="preserve"> </w:t>
      </w:r>
      <w:r w:rsidRPr="00F776C8">
        <w:rPr>
          <w:sz w:val="24"/>
          <w:szCs w:val="24"/>
        </w:rPr>
        <w:t>информации</w:t>
      </w:r>
      <w:r w:rsidRPr="00F776C8">
        <w:rPr>
          <w:spacing w:val="26"/>
          <w:sz w:val="24"/>
          <w:szCs w:val="24"/>
        </w:rPr>
        <w:t xml:space="preserve"> </w:t>
      </w:r>
      <w:r w:rsidRPr="00F776C8">
        <w:rPr>
          <w:sz w:val="24"/>
          <w:szCs w:val="24"/>
        </w:rPr>
        <w:t>о</w:t>
      </w:r>
      <w:r w:rsidRPr="00F776C8">
        <w:rPr>
          <w:spacing w:val="28"/>
          <w:sz w:val="24"/>
          <w:szCs w:val="24"/>
        </w:rPr>
        <w:t xml:space="preserve"> </w:t>
      </w:r>
      <w:r w:rsidRPr="00F776C8">
        <w:rPr>
          <w:sz w:val="24"/>
          <w:szCs w:val="24"/>
        </w:rPr>
        <w:t>реализации</w:t>
      </w:r>
      <w:r w:rsidRPr="00F776C8">
        <w:rPr>
          <w:spacing w:val="35"/>
          <w:sz w:val="24"/>
          <w:szCs w:val="24"/>
        </w:rPr>
        <w:t xml:space="preserve"> </w:t>
      </w:r>
      <w:r w:rsidRPr="00F776C8">
        <w:rPr>
          <w:sz w:val="24"/>
          <w:szCs w:val="24"/>
        </w:rPr>
        <w:t>Целевой</w:t>
      </w:r>
      <w:r w:rsidRPr="00F776C8">
        <w:rPr>
          <w:spacing w:val="29"/>
          <w:sz w:val="24"/>
          <w:szCs w:val="24"/>
        </w:rPr>
        <w:t xml:space="preserve"> </w:t>
      </w:r>
      <w:r w:rsidRPr="00F776C8">
        <w:rPr>
          <w:sz w:val="24"/>
          <w:szCs w:val="24"/>
        </w:rPr>
        <w:t>модели</w:t>
      </w:r>
      <w:r w:rsidRPr="00F776C8">
        <w:rPr>
          <w:spacing w:val="27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</w:t>
      </w:r>
      <w:r w:rsidRPr="00F776C8">
        <w:rPr>
          <w:spacing w:val="28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5EF0A2" wp14:editId="38425A6F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868670" cy="1270"/>
                <wp:effectExtent l="13970" t="10795" r="1333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66395A" id="Полилиния 6" o:spid="_x0000_s1026" style="position:absolute;margin-left:85.1pt;margin-top:15.9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" path="m,l9241,e" filled="f" strokeweight=".31203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776C8" w:rsidRPr="00F776C8" w:rsidRDefault="00F776C8" w:rsidP="00F776C8">
      <w:pPr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(наименование ОО)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и 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</w:t>
      </w:r>
      <w:r w:rsidRPr="002E2E0E">
        <w:rPr>
          <w:sz w:val="24"/>
          <w:szCs w:val="24"/>
        </w:rPr>
        <w:t>(</w:t>
      </w:r>
      <w:r w:rsidR="002E2E0E">
        <w:rPr>
          <w:sz w:val="24"/>
          <w:szCs w:val="24"/>
        </w:rPr>
        <w:t>Приложение № 2</w:t>
      </w:r>
      <w:r w:rsidRPr="002E2E0E">
        <w:rPr>
          <w:sz w:val="24"/>
          <w:szCs w:val="24"/>
        </w:rPr>
        <w:t>) и соглашение между наставником и наставляемым (</w:t>
      </w:r>
      <w:r w:rsidR="002E2E0E">
        <w:rPr>
          <w:sz w:val="24"/>
          <w:szCs w:val="24"/>
        </w:rPr>
        <w:t>Приложение № 3</w:t>
      </w:r>
      <w:r w:rsidRPr="002E2E0E">
        <w:rPr>
          <w:sz w:val="24"/>
          <w:szCs w:val="24"/>
        </w:rPr>
        <w:t>), копия</w:t>
      </w:r>
      <w:r w:rsidRPr="00F776C8">
        <w:rPr>
          <w:sz w:val="24"/>
          <w:szCs w:val="24"/>
        </w:rPr>
        <w:t xml:space="preserve"> данного соглашения хранится в образовательной организации </w:t>
      </w:r>
      <w:r w:rsidRPr="00F776C8">
        <w:rPr>
          <w:sz w:val="24"/>
          <w:szCs w:val="24"/>
        </w:rPr>
        <w:lastRenderedPageBreak/>
        <w:t>на базе которой внедряется Целевая модель наставничества</w:t>
      </w:r>
      <w:proofErr w:type="gramStart"/>
      <w:r w:rsidRPr="00F776C8">
        <w:rPr>
          <w:sz w:val="24"/>
          <w:szCs w:val="24"/>
        </w:rPr>
        <w:t xml:space="preserve"> В</w:t>
      </w:r>
      <w:proofErr w:type="gramEnd"/>
      <w:r w:rsidRPr="00F776C8">
        <w:rPr>
          <w:sz w:val="24"/>
          <w:szCs w:val="24"/>
        </w:rPr>
        <w:t xml:space="preserve"> случае, если участники или один из участников наставнической пары несовершеннолетние, то соглашение заключается родителем (законным представителем)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несовершеннолетнего.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  <w:tab w:val="left" w:pos="983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Информационная поддержка системы наставничества осуществляется через размещение информации на официальном сайте и в группе в социальной сети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"</w:t>
      </w:r>
      <w:proofErr w:type="spellStart"/>
      <w:r w:rsidRPr="00F776C8">
        <w:rPr>
          <w:sz w:val="24"/>
          <w:szCs w:val="24"/>
        </w:rPr>
        <w:t>ВКонтакте</w:t>
      </w:r>
      <w:proofErr w:type="spellEnd"/>
      <w:r w:rsidRPr="00F776C8">
        <w:rPr>
          <w:sz w:val="24"/>
          <w:szCs w:val="24"/>
        </w:rPr>
        <w:t>"</w:t>
      </w:r>
      <w:r w:rsidRPr="00F776C8">
        <w:rPr>
          <w:sz w:val="24"/>
          <w:szCs w:val="24"/>
          <w:u w:val="single"/>
        </w:rPr>
        <w:t xml:space="preserve"> </w:t>
      </w:r>
      <w:r w:rsidRPr="00F776C8">
        <w:rPr>
          <w:sz w:val="24"/>
          <w:szCs w:val="24"/>
          <w:u w:val="single"/>
        </w:rPr>
        <w:tab/>
      </w:r>
    </w:p>
    <w:p w:rsidR="00F776C8" w:rsidRPr="00F776C8" w:rsidRDefault="00F776C8" w:rsidP="00F776C8">
      <w:pPr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                                                 (наименование ОО)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в соответствии с разработанным </w:t>
      </w:r>
      <w:proofErr w:type="spellStart"/>
      <w:r w:rsidRPr="00F776C8">
        <w:rPr>
          <w:sz w:val="24"/>
          <w:szCs w:val="24"/>
        </w:rPr>
        <w:t>медиапланом</w:t>
      </w:r>
      <w:proofErr w:type="spellEnd"/>
      <w:r w:rsidRPr="00F776C8">
        <w:rPr>
          <w:sz w:val="24"/>
          <w:szCs w:val="24"/>
        </w:rPr>
        <w:t>. Обновление информации на ресурсах осуществляется по необходимости, но не реже 1 раза в неделю.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1459"/>
        </w:tabs>
        <w:ind w:left="0" w:firstLine="709"/>
        <w:jc w:val="both"/>
      </w:pPr>
      <w:r w:rsidRPr="00F776C8">
        <w:t>Функции куратора внедрения Целевой модели</w:t>
      </w:r>
      <w:r w:rsidRPr="00F776C8">
        <w:rPr>
          <w:spacing w:val="-11"/>
        </w:rPr>
        <w:t xml:space="preserve"> </w:t>
      </w:r>
      <w:r w:rsidRPr="00F776C8">
        <w:t>наставничества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  <w:tab w:val="left" w:pos="3591"/>
          <w:tab w:val="left" w:pos="6002"/>
          <w:tab w:val="left" w:pos="8197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Куратор</w:t>
      </w:r>
      <w:r w:rsidRPr="00F776C8">
        <w:rPr>
          <w:sz w:val="24"/>
          <w:szCs w:val="24"/>
        </w:rPr>
        <w:tab/>
        <w:t>назначается</w:t>
      </w:r>
      <w:r w:rsidRPr="00F776C8">
        <w:rPr>
          <w:sz w:val="24"/>
          <w:szCs w:val="24"/>
        </w:rPr>
        <w:tab/>
        <w:t>решением</w:t>
      </w:r>
      <w:r w:rsidRPr="00F776C8">
        <w:rPr>
          <w:sz w:val="24"/>
          <w:szCs w:val="24"/>
        </w:rPr>
        <w:tab/>
        <w:t>руководителя</w:t>
      </w:r>
    </w:p>
    <w:p w:rsidR="00F776C8" w:rsidRPr="00F776C8" w:rsidRDefault="00F776C8" w:rsidP="00F776C8">
      <w:pPr>
        <w:pStyle w:val="a3"/>
        <w:tabs>
          <w:tab w:val="left" w:pos="9728"/>
        </w:tabs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  <w:u w:val="single"/>
        </w:rPr>
        <w:t xml:space="preserve"> </w:t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</w:rPr>
        <w:t>.</w:t>
      </w:r>
    </w:p>
    <w:p w:rsidR="00F776C8" w:rsidRPr="00F776C8" w:rsidRDefault="00F776C8" w:rsidP="00F776C8">
      <w:pPr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(наименование ОО)</w:t>
      </w:r>
    </w:p>
    <w:p w:rsidR="00F776C8" w:rsidRPr="00F776C8" w:rsidRDefault="00F776C8" w:rsidP="00F776C8">
      <w:pPr>
        <w:ind w:firstLine="709"/>
        <w:jc w:val="both"/>
        <w:rPr>
          <w:sz w:val="24"/>
          <w:szCs w:val="24"/>
          <w:lang w:val="en-US"/>
        </w:rPr>
      </w:pP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  <w:tab w:val="left" w:pos="3154"/>
          <w:tab w:val="left" w:pos="4143"/>
          <w:tab w:val="left" w:pos="4956"/>
          <w:tab w:val="left" w:pos="6260"/>
          <w:tab w:val="left" w:pos="7275"/>
          <w:tab w:val="left" w:pos="9393"/>
          <w:tab w:val="left" w:pos="9677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Куратором</w:t>
      </w:r>
      <w:r w:rsidRPr="00F776C8">
        <w:rPr>
          <w:sz w:val="24"/>
          <w:szCs w:val="24"/>
        </w:rPr>
        <w:tab/>
        <w:t>может</w:t>
      </w:r>
      <w:r w:rsidRPr="00F776C8">
        <w:rPr>
          <w:sz w:val="24"/>
          <w:szCs w:val="24"/>
        </w:rPr>
        <w:tab/>
        <w:t>быть</w:t>
      </w:r>
      <w:r w:rsidRPr="00F776C8">
        <w:rPr>
          <w:sz w:val="24"/>
          <w:szCs w:val="24"/>
        </w:rPr>
        <w:tab/>
        <w:t>назначен</w:t>
      </w:r>
      <w:r w:rsidRPr="00F776C8">
        <w:rPr>
          <w:sz w:val="24"/>
          <w:szCs w:val="24"/>
        </w:rPr>
        <w:tab/>
        <w:t>любой</w:t>
      </w:r>
      <w:r w:rsidRPr="00F776C8">
        <w:rPr>
          <w:sz w:val="24"/>
          <w:szCs w:val="24"/>
        </w:rPr>
        <w:tab/>
        <w:t>педагогический</w:t>
      </w:r>
      <w:r w:rsidRPr="00F776C8">
        <w:rPr>
          <w:sz w:val="24"/>
          <w:szCs w:val="24"/>
        </w:rPr>
        <w:tab/>
      </w:r>
      <w:r w:rsidRPr="00F776C8">
        <w:rPr>
          <w:spacing w:val="-8"/>
          <w:sz w:val="24"/>
          <w:szCs w:val="24"/>
        </w:rPr>
        <w:t xml:space="preserve">или </w:t>
      </w:r>
      <w:r w:rsidRPr="00F776C8">
        <w:rPr>
          <w:sz w:val="24"/>
          <w:szCs w:val="24"/>
        </w:rPr>
        <w:t>административный работник из</w:t>
      </w:r>
      <w:r w:rsidRPr="00F776C8">
        <w:rPr>
          <w:spacing w:val="-9"/>
          <w:sz w:val="24"/>
          <w:szCs w:val="24"/>
        </w:rPr>
        <w:t xml:space="preserve"> </w:t>
      </w:r>
      <w:r w:rsidRPr="00F776C8">
        <w:rPr>
          <w:sz w:val="24"/>
          <w:szCs w:val="24"/>
        </w:rPr>
        <w:t>числа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специалистов</w:t>
      </w:r>
      <w:r w:rsidRPr="00F776C8">
        <w:rPr>
          <w:sz w:val="24"/>
          <w:szCs w:val="24"/>
          <w:u w:val="single"/>
        </w:rPr>
        <w:t xml:space="preserve"> </w:t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</w:rPr>
        <w:t>.</w:t>
      </w:r>
    </w:p>
    <w:p w:rsidR="00F776C8" w:rsidRPr="00F776C8" w:rsidRDefault="00F776C8" w:rsidP="00F776C8">
      <w:pPr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(наименование ОО)</w:t>
      </w:r>
    </w:p>
    <w:p w:rsidR="00F776C8" w:rsidRPr="00F776C8" w:rsidRDefault="00F776C8" w:rsidP="00F776C8">
      <w:pPr>
        <w:pStyle w:val="a3"/>
        <w:tabs>
          <w:tab w:val="left" w:pos="5957"/>
        </w:tabs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Также   куратором   может   стать    представитель    организации    – партнера</w:t>
      </w:r>
      <w:r w:rsidRPr="00F776C8">
        <w:rPr>
          <w:sz w:val="24"/>
          <w:szCs w:val="24"/>
          <w:u w:val="single"/>
        </w:rPr>
        <w:t xml:space="preserve"> </w:t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</w:rPr>
        <w:t>, представитель</w:t>
      </w:r>
      <w:r w:rsidRPr="00F776C8">
        <w:rPr>
          <w:spacing w:val="-46"/>
          <w:sz w:val="24"/>
          <w:szCs w:val="24"/>
        </w:rPr>
        <w:t xml:space="preserve"> </w:t>
      </w:r>
      <w:r w:rsidRPr="00F776C8">
        <w:rPr>
          <w:sz w:val="24"/>
          <w:szCs w:val="24"/>
        </w:rPr>
        <w:t>некоммерческой</w:t>
      </w:r>
    </w:p>
    <w:p w:rsidR="00F776C8" w:rsidRPr="00F776C8" w:rsidRDefault="00F776C8" w:rsidP="00F776C8">
      <w:pPr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(наименование ОО)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Куратор выполняет следующие задачи: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сбор и работа с базой наставников и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наставляемых;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обучения наставников, в том числе привлечение экспертов для проведения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обучения;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контроль за организацией мероприятий Дорожной карты, внедрения Целевой модели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мониторинг реализации и получение обратной связи от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участников.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370"/>
        </w:tabs>
        <w:ind w:left="0" w:firstLine="709"/>
        <w:jc w:val="both"/>
      </w:pPr>
      <w:r w:rsidRPr="00F776C8">
        <w:t>Права и обязанности</w:t>
      </w:r>
      <w:r w:rsidRPr="00F776C8">
        <w:rPr>
          <w:spacing w:val="-3"/>
        </w:rPr>
        <w:t xml:space="preserve"> </w:t>
      </w:r>
      <w:r w:rsidRPr="00F776C8">
        <w:t>наставника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5.1. Наставник обязан: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разрабатывать индивидуальный </w:t>
      </w:r>
      <w:r w:rsidRPr="002E2E0E">
        <w:rPr>
          <w:sz w:val="24"/>
          <w:szCs w:val="24"/>
        </w:rPr>
        <w:t xml:space="preserve">план </w:t>
      </w:r>
      <w:r w:rsidR="002E2E0E">
        <w:rPr>
          <w:sz w:val="24"/>
          <w:szCs w:val="24"/>
        </w:rPr>
        <w:t>(Приложение №4</w:t>
      </w:r>
      <w:r w:rsidRPr="002E2E0E">
        <w:rPr>
          <w:sz w:val="24"/>
          <w:szCs w:val="24"/>
        </w:rPr>
        <w:t>)</w:t>
      </w:r>
      <w:r w:rsidRPr="00F776C8">
        <w:rPr>
          <w:sz w:val="24"/>
          <w:szCs w:val="24"/>
        </w:rPr>
        <w:t xml:space="preserve"> – комплекс мероприятий в рамках организации работы наставнической пары/группы;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участвовать в реализации Дорожной карты в рамках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компетенции;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регулярно посещать образовательные события, организованные в рамках обучения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оказывать всестороннюю помощь и поддержку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наставляемому;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Предоставлять результаты наставнической работы по запросу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куратора;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847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способствовать   развитию информационного освещения </w:t>
      </w:r>
      <w:r w:rsidRPr="00F776C8">
        <w:rPr>
          <w:spacing w:val="-3"/>
          <w:sz w:val="24"/>
          <w:szCs w:val="24"/>
        </w:rPr>
        <w:t xml:space="preserve">реализации </w:t>
      </w:r>
      <w:r w:rsidRPr="00F776C8">
        <w:rPr>
          <w:sz w:val="24"/>
          <w:szCs w:val="24"/>
        </w:rPr>
        <w:t>системы наставничества в образовательной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внимательно и уважительно относиться к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наставляемому.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5.2. Наставник имеет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право: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3432"/>
          <w:tab w:val="left" w:pos="5725"/>
          <w:tab w:val="left" w:pos="6195"/>
          <w:tab w:val="left" w:pos="830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Способствовать</w:t>
      </w:r>
      <w:r w:rsidRPr="00F776C8">
        <w:rPr>
          <w:sz w:val="24"/>
          <w:szCs w:val="24"/>
        </w:rPr>
        <w:tab/>
        <w:t>своевременному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качественному</w:t>
      </w:r>
      <w:r w:rsidRPr="00F776C8">
        <w:rPr>
          <w:sz w:val="24"/>
          <w:szCs w:val="24"/>
        </w:rPr>
        <w:lastRenderedPageBreak/>
        <w:tab/>
      </w:r>
      <w:r w:rsidRPr="00F776C8">
        <w:rPr>
          <w:spacing w:val="-3"/>
          <w:sz w:val="24"/>
          <w:szCs w:val="24"/>
        </w:rPr>
        <w:t xml:space="preserve">выполнению </w:t>
      </w:r>
      <w:r w:rsidRPr="00F776C8">
        <w:rPr>
          <w:sz w:val="24"/>
          <w:szCs w:val="24"/>
        </w:rPr>
        <w:t>поставленных задач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Совместно с куратором определять формы работы с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379"/>
          <w:tab w:val="left" w:pos="4189"/>
          <w:tab w:val="left" w:pos="5499"/>
          <w:tab w:val="left" w:pos="5880"/>
          <w:tab w:val="left" w:pos="782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вносить</w:t>
      </w:r>
      <w:r w:rsidRPr="00F776C8">
        <w:rPr>
          <w:sz w:val="24"/>
          <w:szCs w:val="24"/>
        </w:rPr>
        <w:tab/>
        <w:t>предложения</w:t>
      </w:r>
      <w:r w:rsidRPr="00F776C8">
        <w:rPr>
          <w:sz w:val="24"/>
          <w:szCs w:val="24"/>
        </w:rPr>
        <w:tab/>
        <w:t>куратору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руководителю</w:t>
      </w:r>
      <w:r w:rsidRPr="00F776C8">
        <w:rPr>
          <w:sz w:val="24"/>
          <w:szCs w:val="24"/>
        </w:rPr>
        <w:tab/>
      </w:r>
      <w:r w:rsidRPr="00F776C8">
        <w:rPr>
          <w:spacing w:val="-1"/>
          <w:sz w:val="24"/>
          <w:szCs w:val="24"/>
        </w:rPr>
        <w:t xml:space="preserve">образовательной </w:t>
      </w:r>
      <w:r w:rsidRPr="00F776C8">
        <w:rPr>
          <w:sz w:val="24"/>
          <w:szCs w:val="24"/>
        </w:rPr>
        <w:t>организации по внесению изменений в Дорожную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карту;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828"/>
          <w:tab w:val="left" w:pos="3931"/>
          <w:tab w:val="left" w:pos="5843"/>
          <w:tab w:val="left" w:pos="6532"/>
          <w:tab w:val="left" w:pos="825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привлекать</w:t>
      </w:r>
      <w:r w:rsidRPr="00F776C8">
        <w:rPr>
          <w:sz w:val="24"/>
          <w:szCs w:val="24"/>
        </w:rPr>
        <w:tab/>
        <w:t>других</w:t>
      </w:r>
      <w:r w:rsidRPr="00F776C8">
        <w:rPr>
          <w:sz w:val="24"/>
          <w:szCs w:val="24"/>
        </w:rPr>
        <w:tab/>
        <w:t>специалистов</w:t>
      </w:r>
      <w:r w:rsidRPr="00F776C8">
        <w:rPr>
          <w:sz w:val="24"/>
          <w:szCs w:val="24"/>
        </w:rPr>
        <w:tab/>
        <w:t>для</w:t>
      </w:r>
      <w:r w:rsidRPr="00F776C8">
        <w:rPr>
          <w:sz w:val="24"/>
          <w:szCs w:val="24"/>
        </w:rPr>
        <w:tab/>
        <w:t>расширения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компетенций </w:t>
      </w:r>
      <w:r w:rsidRPr="00F776C8">
        <w:rPr>
          <w:sz w:val="24"/>
          <w:szCs w:val="24"/>
        </w:rPr>
        <w:t>наставляемого.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166"/>
        </w:tabs>
        <w:ind w:left="0" w:firstLine="709"/>
        <w:jc w:val="both"/>
      </w:pPr>
      <w:r w:rsidRPr="00F776C8">
        <w:t>Права и обязанности</w:t>
      </w:r>
      <w:r w:rsidRPr="00F776C8">
        <w:rPr>
          <w:spacing w:val="-4"/>
        </w:rPr>
        <w:t xml:space="preserve"> </w:t>
      </w:r>
      <w:r w:rsidRPr="00F776C8">
        <w:t>наставляемого</w:t>
      </w:r>
    </w:p>
    <w:p w:rsidR="00F776C8" w:rsidRPr="00F776C8" w:rsidRDefault="00F776C8" w:rsidP="00F776C8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Наставляемый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обязан: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регулярно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посещать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встречи,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образовательные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события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соответствии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 индивидуальным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планом;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791"/>
          <w:tab w:val="left" w:pos="4756"/>
          <w:tab w:val="left" w:pos="5216"/>
          <w:tab w:val="left" w:pos="6994"/>
          <w:tab w:val="left" w:pos="816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выполнять</w:t>
      </w:r>
      <w:r w:rsidRPr="00F776C8">
        <w:rPr>
          <w:sz w:val="24"/>
          <w:szCs w:val="24"/>
        </w:rPr>
        <w:tab/>
        <w:t>своевременно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качественно</w:t>
      </w:r>
      <w:r w:rsidRPr="00F776C8">
        <w:rPr>
          <w:sz w:val="24"/>
          <w:szCs w:val="24"/>
        </w:rPr>
        <w:tab/>
        <w:t>задачи,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поставленные </w:t>
      </w:r>
      <w:r w:rsidRPr="00F776C8">
        <w:rPr>
          <w:sz w:val="24"/>
          <w:szCs w:val="24"/>
        </w:rPr>
        <w:t>наставником;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964"/>
          <w:tab w:val="left" w:pos="3337"/>
          <w:tab w:val="left" w:pos="5105"/>
          <w:tab w:val="left" w:pos="6662"/>
          <w:tab w:val="left" w:pos="7022"/>
          <w:tab w:val="left" w:pos="8598"/>
          <w:tab w:val="left" w:pos="897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внимательно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уважительно</w:t>
      </w:r>
      <w:r w:rsidRPr="00F776C8">
        <w:rPr>
          <w:sz w:val="24"/>
          <w:szCs w:val="24"/>
        </w:rPr>
        <w:tab/>
        <w:t>относиться</w:t>
      </w:r>
      <w:r w:rsidRPr="00F776C8">
        <w:rPr>
          <w:sz w:val="24"/>
          <w:szCs w:val="24"/>
        </w:rPr>
        <w:tab/>
        <w:t>к</w:t>
      </w:r>
      <w:r w:rsidRPr="00F776C8">
        <w:rPr>
          <w:sz w:val="24"/>
          <w:szCs w:val="24"/>
        </w:rPr>
        <w:tab/>
        <w:t>наставнику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</w:r>
      <w:r w:rsidRPr="00F776C8">
        <w:rPr>
          <w:spacing w:val="-4"/>
          <w:sz w:val="24"/>
          <w:szCs w:val="24"/>
        </w:rPr>
        <w:t xml:space="preserve">другим </w:t>
      </w:r>
      <w:r w:rsidRPr="00F776C8">
        <w:rPr>
          <w:sz w:val="24"/>
          <w:szCs w:val="24"/>
        </w:rPr>
        <w:t>участникам наставнической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группы.</w:t>
      </w:r>
    </w:p>
    <w:p w:rsidR="00F776C8" w:rsidRPr="00F776C8" w:rsidRDefault="00F776C8" w:rsidP="00F776C8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Наставляемый имеет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право: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вносить предложения в индивидуальный план обучения в рамках организации работы наставнической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пары/группы;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с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ходатайством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к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руководителю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образовательной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 о замене наставника.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641"/>
        </w:tabs>
        <w:ind w:left="0" w:firstLine="709"/>
        <w:jc w:val="both"/>
      </w:pPr>
      <w:r w:rsidRPr="00F776C8">
        <w:t>Заключительные</w:t>
      </w:r>
      <w:r w:rsidRPr="00F776C8">
        <w:rPr>
          <w:spacing w:val="-1"/>
        </w:rPr>
        <w:t xml:space="preserve"> </w:t>
      </w:r>
      <w:r w:rsidRPr="00F776C8">
        <w:t>положения</w:t>
      </w:r>
    </w:p>
    <w:p w:rsidR="00F776C8" w:rsidRPr="00F776C8" w:rsidRDefault="00F776C8" w:rsidP="00F776C8">
      <w:pPr>
        <w:pStyle w:val="a5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бессрочно.</w:t>
      </w:r>
    </w:p>
    <w:p w:rsidR="00F776C8" w:rsidRPr="00F776C8" w:rsidRDefault="00F776C8" w:rsidP="00F776C8">
      <w:pPr>
        <w:pStyle w:val="a5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актами.</w:t>
      </w:r>
    </w:p>
    <w:p w:rsidR="00F776C8" w:rsidRPr="00F776C8" w:rsidRDefault="00F776C8" w:rsidP="00F776C8">
      <w:pPr>
        <w:tabs>
          <w:tab w:val="left" w:pos="1614"/>
        </w:tabs>
        <w:ind w:firstLine="709"/>
        <w:jc w:val="both"/>
        <w:rPr>
          <w:sz w:val="24"/>
          <w:szCs w:val="24"/>
        </w:rPr>
      </w:pPr>
    </w:p>
    <w:p w:rsidR="00CB10FF" w:rsidRPr="00F776C8" w:rsidRDefault="00CB10FF" w:rsidP="00F776C8">
      <w:pPr>
        <w:ind w:firstLine="709"/>
        <w:jc w:val="both"/>
        <w:rPr>
          <w:sz w:val="24"/>
          <w:szCs w:val="24"/>
        </w:rPr>
      </w:pPr>
    </w:p>
    <w:sectPr w:rsidR="00CB10FF" w:rsidRPr="00F7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3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4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5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6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39"/>
    <w:rsid w:val="00274AFB"/>
    <w:rsid w:val="002E2E0E"/>
    <w:rsid w:val="00395039"/>
    <w:rsid w:val="004011F1"/>
    <w:rsid w:val="00581F65"/>
    <w:rsid w:val="00CB10FF"/>
    <w:rsid w:val="00F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76C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6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76C8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76C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6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76C8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5</cp:revision>
  <dcterms:created xsi:type="dcterms:W3CDTF">2020-10-06T08:31:00Z</dcterms:created>
  <dcterms:modified xsi:type="dcterms:W3CDTF">2020-11-12T07:23:00Z</dcterms:modified>
</cp:coreProperties>
</file>