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C5B" w:rsidRPr="00C22C5B" w:rsidRDefault="00C22C5B" w:rsidP="00C22C5B">
      <w:pPr>
        <w:shd w:val="clear" w:color="auto" w:fill="FFFFFF"/>
        <w:spacing w:before="288" w:after="100" w:afterAutospacing="1" w:line="480" w:lineRule="atLeast"/>
        <w:jc w:val="both"/>
        <w:outlineLvl w:val="0"/>
        <w:rPr>
          <w:rFonts w:ascii="Times New Roman" w:eastAsia="Times New Roman" w:hAnsi="Times New Roman" w:cs="Times New Roman"/>
          <w:b/>
          <w:bCs/>
          <w:color w:val="273350"/>
          <w:kern w:val="36"/>
          <w:sz w:val="28"/>
          <w:szCs w:val="28"/>
        </w:rPr>
      </w:pPr>
      <w:r w:rsidRPr="00C22C5B">
        <w:rPr>
          <w:rFonts w:ascii="Times New Roman" w:eastAsia="Times New Roman" w:hAnsi="Times New Roman" w:cs="Times New Roman"/>
          <w:b/>
          <w:bCs/>
          <w:color w:val="273350"/>
          <w:kern w:val="36"/>
          <w:sz w:val="28"/>
          <w:szCs w:val="28"/>
        </w:rPr>
        <w:t>Меры социальной поддержки участников специальной военной операции и членов их семей на территории Омской области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На территории Омской области приняты нормативные правовые акты, гарантирующие социальную поддержку гражданам, призванным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военная служба по мобилизации), гражданам, принимающим участие в СВО и членам их семей.</w:t>
      </w:r>
      <w:proofErr w:type="gramEnd"/>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b/>
          <w:bCs/>
          <w:color w:val="273350"/>
          <w:sz w:val="28"/>
          <w:szCs w:val="28"/>
        </w:rPr>
        <w:t>1. Указом Губернатора Омской области от 10.10.2022 № 169 «О дополнительной мере социальной поддержки в виде единовременной денежной выплаты лицам, призванным на военную службу по мобилизации» (далее - Указ № 169) установлена единовременная денежная выплата в размере 100 тыс. руб.:</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 гражданам, призванным на военную службу по мобилизации военными комиссариатами муниципальных образований Омской области (далее - мобилизованные в Омской области);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2) гражданам, зарегистрированным по месту жительства на территории Омской области, призванным на военную службу по мобилизации военными комиссариатами муниципальных образований иных субъектов Российской Федерации, в случае </w:t>
      </w:r>
      <w:proofErr w:type="spellStart"/>
      <w:r w:rsidRPr="00C22C5B">
        <w:rPr>
          <w:rFonts w:ascii="Times New Roman" w:eastAsia="Times New Roman" w:hAnsi="Times New Roman" w:cs="Times New Roman"/>
          <w:color w:val="273350"/>
          <w:sz w:val="28"/>
          <w:szCs w:val="28"/>
        </w:rPr>
        <w:t>непредоставления</w:t>
      </w:r>
      <w:proofErr w:type="spellEnd"/>
      <w:r w:rsidRPr="00C22C5B">
        <w:rPr>
          <w:rFonts w:ascii="Times New Roman" w:eastAsia="Times New Roman" w:hAnsi="Times New Roman" w:cs="Times New Roman"/>
          <w:color w:val="273350"/>
          <w:sz w:val="28"/>
          <w:szCs w:val="28"/>
        </w:rPr>
        <w:t xml:space="preserve"> им аналогичной меры социальной поддержки по месту призыва на военную службу (далее - мобилизованные в иных субъектах РФ).</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Мобилизованным в Омской области единовременная выплата предоставляется (в </w:t>
      </w:r>
      <w:proofErr w:type="spellStart"/>
      <w:r w:rsidRPr="00C22C5B">
        <w:rPr>
          <w:rFonts w:ascii="Times New Roman" w:eastAsia="Times New Roman" w:hAnsi="Times New Roman" w:cs="Times New Roman"/>
          <w:color w:val="273350"/>
          <w:sz w:val="28"/>
          <w:szCs w:val="28"/>
        </w:rPr>
        <w:t>беззаявительном</w:t>
      </w:r>
      <w:proofErr w:type="spellEnd"/>
      <w:r w:rsidRPr="00C22C5B">
        <w:rPr>
          <w:rFonts w:ascii="Times New Roman" w:eastAsia="Times New Roman" w:hAnsi="Times New Roman" w:cs="Times New Roman"/>
          <w:color w:val="273350"/>
          <w:sz w:val="28"/>
          <w:szCs w:val="28"/>
        </w:rPr>
        <w:t xml:space="preserve"> порядке) бюджетным учреждением Омской области - многофункциональным центром предоставления государственных и муниципальных услуг (далее - МФЦ) на основании представленных мобилизационным управлением Омской области списков мобилизованных граждан, заверенных подписью должностного лица и печатью воинской части (далее - список).</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От </w:t>
      </w:r>
      <w:proofErr w:type="gramStart"/>
      <w:r w:rsidRPr="00C22C5B">
        <w:rPr>
          <w:rFonts w:ascii="Times New Roman" w:eastAsia="Times New Roman" w:hAnsi="Times New Roman" w:cs="Times New Roman"/>
          <w:color w:val="273350"/>
          <w:sz w:val="28"/>
          <w:szCs w:val="28"/>
        </w:rPr>
        <w:t>имени</w:t>
      </w:r>
      <w:proofErr w:type="gramEnd"/>
      <w:r w:rsidRPr="00C22C5B">
        <w:rPr>
          <w:rFonts w:ascii="Times New Roman" w:eastAsia="Times New Roman" w:hAnsi="Times New Roman" w:cs="Times New Roman"/>
          <w:color w:val="273350"/>
          <w:sz w:val="28"/>
          <w:szCs w:val="28"/>
        </w:rPr>
        <w:t xml:space="preserve"> мобилизованного в ином субъекте РФ может обратиться его представитель, который дополнительно представляет в МФЦ документ, удостоверяющий личность, документ, удостоверяющий полномочия представителя (подлинник или копию доверенности, заверенную (засвидетельствованную) в установленном законодательством порядке).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Мобилизованный в ином субъекте РФ вправе представить заявление в МФЦ посредством направления его через организации почтовой связи (в данном случае подлинность его подписи на заявлении должна быть заверена в установленном законодательством порядке).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lastRenderedPageBreak/>
        <w:t xml:space="preserve">Решение о предоставлении единовременной выплаты в отношении мобилизованного в Омской области принимается МФЦ на основании поступившего списка в срок не позднее 10 рабочих дней со дня его поступления в МФЦ. В случае отсутствия у мобилизованного в Омской области регистрации по месту жительства (пребывания) на территории Омской области, соответствующее решение МФЦ принимается не позднее 10 рабочих дней со дня поступления сведений о </w:t>
      </w:r>
      <w:proofErr w:type="spellStart"/>
      <w:r w:rsidRPr="00C22C5B">
        <w:rPr>
          <w:rFonts w:ascii="Times New Roman" w:eastAsia="Times New Roman" w:hAnsi="Times New Roman" w:cs="Times New Roman"/>
          <w:color w:val="273350"/>
          <w:sz w:val="28"/>
          <w:szCs w:val="28"/>
        </w:rPr>
        <w:t>непредоставлении</w:t>
      </w:r>
      <w:proofErr w:type="spellEnd"/>
      <w:r w:rsidRPr="00C22C5B">
        <w:rPr>
          <w:rFonts w:ascii="Times New Roman" w:eastAsia="Times New Roman" w:hAnsi="Times New Roman" w:cs="Times New Roman"/>
          <w:color w:val="273350"/>
          <w:sz w:val="28"/>
          <w:szCs w:val="28"/>
        </w:rPr>
        <w:t xml:space="preserve"> (предоставлении) аналогичной меры социальной поддержки в ином субъекте Российской Федерации, в котором он зарегистрирован по месту жительства (пребывания).</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Решение о предоставлении (отказе в предоставлении) единовременной выплаты принимается МФЦ не позднее 5 рабочих дней со дня поступления ответов на межведомственные запросы, направленные в иной субъект РФ, в отношении мобилизованного в ином субъекте РФ (о факте мобилизации и предоставлении (</w:t>
      </w:r>
      <w:proofErr w:type="spellStart"/>
      <w:r w:rsidRPr="00C22C5B">
        <w:rPr>
          <w:rFonts w:ascii="Times New Roman" w:eastAsia="Times New Roman" w:hAnsi="Times New Roman" w:cs="Times New Roman"/>
          <w:color w:val="273350"/>
          <w:sz w:val="28"/>
          <w:szCs w:val="28"/>
        </w:rPr>
        <w:t>непредоставлении</w:t>
      </w:r>
      <w:proofErr w:type="spellEnd"/>
      <w:r w:rsidRPr="00C22C5B">
        <w:rPr>
          <w:rFonts w:ascii="Times New Roman" w:eastAsia="Times New Roman" w:hAnsi="Times New Roman" w:cs="Times New Roman"/>
          <w:color w:val="273350"/>
          <w:sz w:val="28"/>
          <w:szCs w:val="28"/>
        </w:rPr>
        <w:t>) аналогичной выплаты).</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В случае гибели (смерти) мобилизованного в Омской области (мобилизованного в ином субъекте РФ) (далее - мобилизованный), не полученная им единовременная выплата предоставляется одному из членов его семьи исходя из степени родства в порядке очередности: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1) вдове (вдовцу), состоящей (состоящему) в зарегистрированном браке на день гибели (смерти) мобилизованного;</w:t>
      </w:r>
      <w:proofErr w:type="gramEnd"/>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2) несовершеннолетним детям мобилизованного в равных долях при отсутствии вдовы (вдовца). Возраст детей мобилизованного учитывается по состоянию на день его гибели (смерти);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3) одному из родителей погибшего (умершего) мобилизованного с согласия другого родителя при отсутствии вдовы (вдовца), детей. Из числа заявителей исключаются родители, лишенные родительских прав или ограниченные в родительских правах.</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МФЦ предоставляется единовременная выплата на основании следующих документов, представленных членом семьи погибшего (умершего) мобилизованного: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 документ, удостоверяющий личность;</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2) документ, подтверждающий гибель (смерть) мобилизованного в результате участия в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3) свидетельство о заключении брака, свидетельство о рождении, свидетельство о смерти мобилизованного (по собственной инициативе, за исключением случая выдачи свидетельств о государственной регистрации актов гражданского состояния компетентными органами иностранного государства и </w:t>
      </w:r>
      <w:proofErr w:type="gramStart"/>
      <w:r w:rsidRPr="00C22C5B">
        <w:rPr>
          <w:rFonts w:ascii="Times New Roman" w:eastAsia="Times New Roman" w:hAnsi="Times New Roman" w:cs="Times New Roman"/>
          <w:color w:val="273350"/>
          <w:sz w:val="28"/>
          <w:szCs w:val="28"/>
        </w:rPr>
        <w:t>их</w:t>
      </w:r>
      <w:proofErr w:type="gramEnd"/>
      <w:r w:rsidRPr="00C22C5B">
        <w:rPr>
          <w:rFonts w:ascii="Times New Roman" w:eastAsia="Times New Roman" w:hAnsi="Times New Roman" w:cs="Times New Roman"/>
          <w:color w:val="273350"/>
          <w:sz w:val="28"/>
          <w:szCs w:val="28"/>
        </w:rPr>
        <w:t xml:space="preserve"> нотариально удостоверенных переводов на русский язык);</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lastRenderedPageBreak/>
        <w:t>4) документ, подтверждающий факт призыва мобилизованного в ином субъекте РФ (по собственной инициативе);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5) документ, подтверждающий неполучение мобилизованным в ином субъекте РФ аналогичной меры социальной поддержки (по собственной инициативе).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При непредставлении документов, которые могут быть представлены по собственной инициативе, МФЦ запрашивает сведения посредством межведомственного взаимодействия.</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Решение о предоставлении (отказе в предоставлении) единовременной выплаты принимается МФЦ в течение 10 рабочих дней со дня регистрации заявления и поступления всех необходимых документов.</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Единовременная выплата предоставляется через кредитные организации путем ее перечисления на указанный в заявлении банковский счет.</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2. В соответствии с </w:t>
      </w:r>
      <w:r w:rsidRPr="00C22C5B">
        <w:rPr>
          <w:rFonts w:ascii="Times New Roman" w:eastAsia="Times New Roman" w:hAnsi="Times New Roman" w:cs="Times New Roman"/>
          <w:b/>
          <w:bCs/>
          <w:color w:val="273350"/>
          <w:sz w:val="28"/>
          <w:szCs w:val="28"/>
        </w:rPr>
        <w:t>Указом Губернатора Омской области от 24.11.2022    № 197 «О дополнительной мере социальной поддержки в виде единовременной денежной выплаты участникам специальной военной операции» (далее - Указ № 197)</w:t>
      </w:r>
      <w:r w:rsidRPr="00C22C5B">
        <w:rPr>
          <w:rFonts w:ascii="Times New Roman" w:eastAsia="Times New Roman" w:hAnsi="Times New Roman" w:cs="Times New Roman"/>
          <w:color w:val="273350"/>
          <w:sz w:val="28"/>
          <w:szCs w:val="28"/>
        </w:rPr>
        <w:t> установлена единовременная денежная выплата в размере 100 тыс. руб. следующим участникам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 гражданам, заключившим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 убывшим в зону проведения СВО через пункт отбора на военную службу по контракту (2 разряда) города Омска (далее соответственно - контрактники, пункт отбора);</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2) военнослужащим, лицам, проходящим службу в войсках национальной гвардии Российской Федерации и имеющим специальное звание полиции, гражданам, проживающим на территории Омской области, заключившим контракт о прохождении военной службы в войсках национальной гвардии Российской Федерации, направленным для участия в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3) военнослужащим войсковых частей 39965, 2533, 33778, 44025 командировавшимся в зону проведения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4) сотрудникам Управления Министерства внутренних дел Российской Федерации по Омской области, проживающим на территории Омской области, заключившим контракт о прохождении службы с Управлением Министерства внутренних дел Российской Федерации по Омской области, направленным для участия в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5) гражданам, проживающим на территории Омской области, изъявившим добровольное желание принять участие в СВО в составе отрядов "БАРС" (далее - добровольцы);</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lastRenderedPageBreak/>
        <w:t>6) военнослужащим военной комендатуры (гарнизона, 1 разряда) (город Омск), убывшим в зону проведения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Гражданам из числа лиц, не относящихся к контрактникам (добровольцам), единовременная выплата предоставляется на основании списков, представленных Министерством региональной безопасности Омской области (далее - МРБ) в МФЦ.</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Контрактнику (добровольцу) единовременная выплата предоставляется на основании заявления, а также следующих документов:</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 документа, удостоверяющего личность;</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2) документа, подтверждающего принадлежность к соответствующей категории (контрактники или добровольцы) (по собственной инициативе);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3) документа, подтверждающего участие в СВО (по собственной инициативе).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При непредставлении документов, которые могут быть представлены по собственной инициативе, МФЦ (на основании информации об отнесении к контрактникам (добровольцам), указанной в заявлении) запрашивает посредством межведомственного взаимодействия следующие сведения:</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 о принадлежности заявителя к контрактникам (добровольцам): - в пункте отбора (в отношении контрактников); - в военкомате Омской области (в отношении добровольцев);</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2) об участии заявителя в СВО - в МРБ. На основании такого запроса МРБ направляет в войсковую часть запрос об участии контрактника (добровольца) в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От имени заявителя может обратиться его представитель, который дополнительно представляет в МФЦ документ, удостоверяющий личность, документ, удостоверяющий полномочия представителя (подлинник или копию доверенности, заверенную (засвидетельствованную) в установленном законодательством порядке).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В случае гибели (смерти) участника СВО, не полученная им единовременная выплата предоставляется одному из членов его семьи исходя из степени родства в порядке очередности: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1) вдове (вдовцу), состоящей (состоящему) в зарегистрированном браке на день гибели (смерти) участника СВО;</w:t>
      </w:r>
      <w:proofErr w:type="gramEnd"/>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2) несовершеннолетним детям (в равных долях) при отсутствии вдовы (вдовца). Возраст детей участника СВО учитывается по состоянию на день его гибели (смерти) участника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lastRenderedPageBreak/>
        <w:t>3) одному из родителей (не лишенному родительских прав и не ограниченному в родительских правах) погибшего при отсутствии вдовы (вдовца) и детей погибшего участника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Документы, необходимые для назначения единовременной выплаты членам семьи погибшего участника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 документ, удостоверяющий личность;</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2) документ, подтверждающий гибель (смерть) участника СВО в результате участия в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3) свидетельство о заключении брака, свидетельство о рождении, свидетельство о смерти участника СВО (по собственной инициативе, за исключением случая выдачи свидетельств о государственной регистрации актов гражданского состояния компетентными органами иностранного государства и </w:t>
      </w:r>
      <w:proofErr w:type="gramStart"/>
      <w:r w:rsidRPr="00C22C5B">
        <w:rPr>
          <w:rFonts w:ascii="Times New Roman" w:eastAsia="Times New Roman" w:hAnsi="Times New Roman" w:cs="Times New Roman"/>
          <w:color w:val="273350"/>
          <w:sz w:val="28"/>
          <w:szCs w:val="28"/>
        </w:rPr>
        <w:t>га</w:t>
      </w:r>
      <w:proofErr w:type="gramEnd"/>
      <w:r w:rsidRPr="00C22C5B">
        <w:rPr>
          <w:rFonts w:ascii="Times New Roman" w:eastAsia="Times New Roman" w:hAnsi="Times New Roman" w:cs="Times New Roman"/>
          <w:color w:val="273350"/>
          <w:sz w:val="28"/>
          <w:szCs w:val="28"/>
        </w:rPr>
        <w:t xml:space="preserve"> нотариально удостоверенных переводов на русский язык).</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При непредставлении документов, которые могут быть представлены по собственной инициативе, МФЦ запрашивает сведения посредством межведомственного взаимодействия.</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Заявление может быть представлено в МФЦ посредством направления его через организации почтовой связи (в данном случае подлинность подписи заявителя (контрактника (добровольца) или члена семьи погибшего участника СВО) на заявлении должна быть заверена в установленном законодательством порядке).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Решение о предоставлении (отказе в предоставлении) единовременной выплаты принимается МФЦ в течение 10 рабочих дней со дня поступления всех необходимых документов.</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Единовременная выплата предоставляется через кредитные организации путем ее перечисления на указанный в заявлении банковский счет.</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Право на получение единовременной выплаты в соответствии с Указом № 197 распространяется на граждан, не подпадающих под действие Указа Губернатора Омской области от 27.07.2022 № 120 «О дополнительной мере социальной поддержки в виде единовременной денежной выплаты гражданам, заключившим контракт с Министерством обороны Российской Федерации для прохождения военной службы в целях участия в специальной военной операции на территориях Донецкой Народной Республики, Луганской Народной</w:t>
      </w:r>
      <w:proofErr w:type="gramEnd"/>
      <w:r w:rsidRPr="00C22C5B">
        <w:rPr>
          <w:rFonts w:ascii="Times New Roman" w:eastAsia="Times New Roman" w:hAnsi="Times New Roman" w:cs="Times New Roman"/>
          <w:color w:val="273350"/>
          <w:sz w:val="28"/>
          <w:szCs w:val="28"/>
        </w:rPr>
        <w:t xml:space="preserve"> Республики и Украины» и Указа Губернатора Омской области от 10.10.2022 № 169 «О дополнительной мере социальной поддержки в виде единовременной денежной выплаты лицам, призванным на военную службу по мобилизации».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b/>
          <w:bCs/>
          <w:color w:val="273350"/>
          <w:sz w:val="28"/>
          <w:szCs w:val="28"/>
        </w:rPr>
        <w:t xml:space="preserve">3. </w:t>
      </w:r>
      <w:proofErr w:type="gramStart"/>
      <w:r w:rsidRPr="00C22C5B">
        <w:rPr>
          <w:rFonts w:ascii="Times New Roman" w:eastAsia="Times New Roman" w:hAnsi="Times New Roman" w:cs="Times New Roman"/>
          <w:b/>
          <w:bCs/>
          <w:color w:val="273350"/>
          <w:sz w:val="28"/>
          <w:szCs w:val="28"/>
        </w:rPr>
        <w:t xml:space="preserve">Указом Губернатора Омской области от 27.07.2022 № 120 «О дополнительной мере социальной поддержки в виде единовременной денежной выплаты гражданам, заключившим контракт с </w:t>
      </w:r>
      <w:r w:rsidRPr="00C22C5B">
        <w:rPr>
          <w:rFonts w:ascii="Times New Roman" w:eastAsia="Times New Roman" w:hAnsi="Times New Roman" w:cs="Times New Roman"/>
          <w:b/>
          <w:bCs/>
          <w:color w:val="273350"/>
          <w:sz w:val="28"/>
          <w:szCs w:val="28"/>
        </w:rPr>
        <w:lastRenderedPageBreak/>
        <w:t>Министерством обороны Российской Федерации для прохождения военной службы в целях участия в специальной военной операции на территориях Донецкой Народной Республики, Луганской Народной Республики и Украины» (далее – Указ № 120) </w:t>
      </w:r>
      <w:r w:rsidRPr="00C22C5B">
        <w:rPr>
          <w:rFonts w:ascii="Times New Roman" w:eastAsia="Times New Roman" w:hAnsi="Times New Roman" w:cs="Times New Roman"/>
          <w:color w:val="273350"/>
          <w:sz w:val="28"/>
          <w:szCs w:val="28"/>
        </w:rPr>
        <w:t>установлена дополнительная мера социальной поддержки в виде единовременной денежной выплаты в</w:t>
      </w:r>
      <w:proofErr w:type="gramEnd"/>
      <w:r w:rsidRPr="00C22C5B">
        <w:rPr>
          <w:rFonts w:ascii="Times New Roman" w:eastAsia="Times New Roman" w:hAnsi="Times New Roman" w:cs="Times New Roman"/>
          <w:color w:val="273350"/>
          <w:sz w:val="28"/>
          <w:szCs w:val="28"/>
        </w:rPr>
        <w:t xml:space="preserve"> </w:t>
      </w:r>
      <w:proofErr w:type="gramStart"/>
      <w:r w:rsidRPr="00C22C5B">
        <w:rPr>
          <w:rFonts w:ascii="Times New Roman" w:eastAsia="Times New Roman" w:hAnsi="Times New Roman" w:cs="Times New Roman"/>
          <w:color w:val="273350"/>
          <w:sz w:val="28"/>
          <w:szCs w:val="28"/>
        </w:rPr>
        <w:t>размере 100 тыс. рублей гражданам, постоянно проживающим на территории Омской области, заключившим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(именные подразделения Омской области) в целях участия в специальной военной операции на территориях Донецкой Народной Республики, Луганской Народной Республики и Украины.</w:t>
      </w:r>
      <w:proofErr w:type="gramEnd"/>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Указом № 120 предусмотрено, что для назначения единовременной выплаты военным комиссариатом Омской области в МФЦ предоставляется список получателей единовременной денежной выплаты после их убытия в зону проведения специальной военной операции на территориях Донецкой Народной Республики, Луганской Народной Республики и Украины, а также документы:</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 заявление о предоставлении единовременной выплаты;</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2) копия документа, удостоверяющего личность получателя единовременной денежной выплаты и регистрацию по месту жительства в Омской области;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3) копия документа, удостоверяющего личность лица, указанного получателем единовременной денежной выплаты в заявлении;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4) справка (иной документ) из кредитной организации с реквизитами банковского счета, открытого на имя получателя единовременной денежной выплаты (лица, указанного получателем единовременной денежной выплаты в заявлении);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5) выписка из приказа командира войсковой части, подтверждающая факт заключения контракта.</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Решение о предоставлении единовременной выплаты принимается в срок не позднее 10 рабочих дней со дня поступления списка и указанных документов в учреждение.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Единовременная выплата предоставляется получателю единовременной выплаты не позднее последнего числа месяца, следующего за месяцем, в котором принято решение о ее предоставлении.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b/>
          <w:bCs/>
          <w:color w:val="273350"/>
          <w:sz w:val="28"/>
          <w:szCs w:val="28"/>
        </w:rPr>
        <w:t xml:space="preserve">4. </w:t>
      </w:r>
      <w:proofErr w:type="gramStart"/>
      <w:r w:rsidRPr="00C22C5B">
        <w:rPr>
          <w:rFonts w:ascii="Times New Roman" w:eastAsia="Times New Roman" w:hAnsi="Times New Roman" w:cs="Times New Roman"/>
          <w:b/>
          <w:bCs/>
          <w:color w:val="273350"/>
          <w:sz w:val="28"/>
          <w:szCs w:val="28"/>
        </w:rPr>
        <w:t xml:space="preserve">Указом Губернатора Омской области от 15.02.2022 № 23 «О дополнительной мере социальной поддержки отдельным категориям граждан в виде единовременной денежной компенсации по оплате расходов на </w:t>
      </w:r>
      <w:proofErr w:type="spellStart"/>
      <w:r w:rsidRPr="00C22C5B">
        <w:rPr>
          <w:rFonts w:ascii="Times New Roman" w:eastAsia="Times New Roman" w:hAnsi="Times New Roman" w:cs="Times New Roman"/>
          <w:b/>
          <w:bCs/>
          <w:color w:val="273350"/>
          <w:sz w:val="28"/>
          <w:szCs w:val="28"/>
        </w:rPr>
        <w:t>догазификацию</w:t>
      </w:r>
      <w:proofErr w:type="spellEnd"/>
      <w:r w:rsidRPr="00C22C5B">
        <w:rPr>
          <w:rFonts w:ascii="Times New Roman" w:eastAsia="Times New Roman" w:hAnsi="Times New Roman" w:cs="Times New Roman"/>
          <w:b/>
          <w:bCs/>
          <w:color w:val="273350"/>
          <w:sz w:val="28"/>
          <w:szCs w:val="28"/>
        </w:rPr>
        <w:t xml:space="preserve"> домовладений» (далее Указ № </w:t>
      </w:r>
      <w:r w:rsidRPr="00C22C5B">
        <w:rPr>
          <w:rFonts w:ascii="Times New Roman" w:eastAsia="Times New Roman" w:hAnsi="Times New Roman" w:cs="Times New Roman"/>
          <w:b/>
          <w:bCs/>
          <w:color w:val="273350"/>
          <w:sz w:val="28"/>
          <w:szCs w:val="28"/>
        </w:rPr>
        <w:lastRenderedPageBreak/>
        <w:t>23)</w:t>
      </w:r>
      <w:r w:rsidRPr="00C22C5B">
        <w:rPr>
          <w:rFonts w:ascii="Times New Roman" w:eastAsia="Times New Roman" w:hAnsi="Times New Roman" w:cs="Times New Roman"/>
          <w:color w:val="273350"/>
          <w:sz w:val="28"/>
          <w:szCs w:val="28"/>
        </w:rPr>
        <w:t xml:space="preserve"> установлена дополнительная мера социальной поддержки в виде единовременной денежной компенсации по оплате расходов на </w:t>
      </w:r>
      <w:proofErr w:type="spellStart"/>
      <w:r w:rsidRPr="00C22C5B">
        <w:rPr>
          <w:rFonts w:ascii="Times New Roman" w:eastAsia="Times New Roman" w:hAnsi="Times New Roman" w:cs="Times New Roman"/>
          <w:color w:val="273350"/>
          <w:sz w:val="28"/>
          <w:szCs w:val="28"/>
        </w:rPr>
        <w:t>догазификацию</w:t>
      </w:r>
      <w:proofErr w:type="spellEnd"/>
      <w:r w:rsidRPr="00C22C5B">
        <w:rPr>
          <w:rFonts w:ascii="Times New Roman" w:eastAsia="Times New Roman" w:hAnsi="Times New Roman" w:cs="Times New Roman"/>
          <w:color w:val="273350"/>
          <w:sz w:val="28"/>
          <w:szCs w:val="28"/>
        </w:rPr>
        <w:t xml:space="preserve"> домовладений (далее - компенсация), находящихся на праве собственности, расположенных в населенных пунктах Омской области, которые предусмотрены в</w:t>
      </w:r>
      <w:proofErr w:type="gramEnd"/>
      <w:r w:rsidRPr="00C22C5B">
        <w:rPr>
          <w:rFonts w:ascii="Times New Roman" w:eastAsia="Times New Roman" w:hAnsi="Times New Roman" w:cs="Times New Roman"/>
          <w:color w:val="273350"/>
          <w:sz w:val="28"/>
          <w:szCs w:val="28"/>
        </w:rPr>
        <w:t xml:space="preserve"> </w:t>
      </w:r>
      <w:proofErr w:type="spellStart"/>
      <w:r w:rsidRPr="00C22C5B">
        <w:rPr>
          <w:rFonts w:ascii="Times New Roman" w:eastAsia="Times New Roman" w:hAnsi="Times New Roman" w:cs="Times New Roman"/>
          <w:color w:val="273350"/>
          <w:sz w:val="28"/>
          <w:szCs w:val="28"/>
        </w:rPr>
        <w:t>пообъектном</w:t>
      </w:r>
      <w:proofErr w:type="spellEnd"/>
      <w:r w:rsidRPr="00C22C5B">
        <w:rPr>
          <w:rFonts w:ascii="Times New Roman" w:eastAsia="Times New Roman" w:hAnsi="Times New Roman" w:cs="Times New Roman"/>
          <w:color w:val="273350"/>
          <w:sz w:val="28"/>
          <w:szCs w:val="28"/>
        </w:rPr>
        <w:t xml:space="preserve"> </w:t>
      </w:r>
      <w:proofErr w:type="gramStart"/>
      <w:r w:rsidRPr="00C22C5B">
        <w:rPr>
          <w:rFonts w:ascii="Times New Roman" w:eastAsia="Times New Roman" w:hAnsi="Times New Roman" w:cs="Times New Roman"/>
          <w:color w:val="273350"/>
          <w:sz w:val="28"/>
          <w:szCs w:val="28"/>
        </w:rPr>
        <w:t>плане-графике</w:t>
      </w:r>
      <w:proofErr w:type="gramEnd"/>
      <w:r w:rsidRPr="00C22C5B">
        <w:rPr>
          <w:rFonts w:ascii="Times New Roman" w:eastAsia="Times New Roman" w:hAnsi="Times New Roman" w:cs="Times New Roman"/>
          <w:color w:val="273350"/>
          <w:sz w:val="28"/>
          <w:szCs w:val="28"/>
        </w:rPr>
        <w:t xml:space="preserve"> </w:t>
      </w:r>
      <w:proofErr w:type="spellStart"/>
      <w:r w:rsidRPr="00C22C5B">
        <w:rPr>
          <w:rFonts w:ascii="Times New Roman" w:eastAsia="Times New Roman" w:hAnsi="Times New Roman" w:cs="Times New Roman"/>
          <w:color w:val="273350"/>
          <w:sz w:val="28"/>
          <w:szCs w:val="28"/>
        </w:rPr>
        <w:t>догазификации</w:t>
      </w:r>
      <w:proofErr w:type="spellEnd"/>
      <w:r w:rsidRPr="00C22C5B">
        <w:rPr>
          <w:rFonts w:ascii="Times New Roman" w:eastAsia="Times New Roman" w:hAnsi="Times New Roman" w:cs="Times New Roman"/>
          <w:color w:val="273350"/>
          <w:sz w:val="28"/>
          <w:szCs w:val="28"/>
        </w:rPr>
        <w:t>, содержащемся в приложении № 4 к региональной программе газификации Омской области на 2021 - 2025 годы, утвержденной Указом Губернатора Омской области от 1 декабря 2020 года № 187.</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Право на получение компенсации имеют граждане Российской Федерации, проживающие на территории Омской области, имеющие в собственности (долевой собственности) жилые дома (объекты индивидуального жилищного строительства или дома блокированной застройки) и относящиеся к категориям граждан, указанным в пункте 2 Указа № 23, в том числе мобилизованным и участникам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 мобилизованные;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2) контрактники и граждане, постоянно проживающие на территории Омской области,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(именные подразделения Омской области);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3) военнослужащие, лица, проходящие службу в войсках национальной гвардии Российской Федерации и имеющие специальное звание полиции, граждане, проживающие на территории Омской области, заключившие контракт о прохождении военной службы в войсках национальной гвардии Российской Федерации, направленные для участия в СВО;</w:t>
      </w:r>
      <w:proofErr w:type="gramEnd"/>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4) военнослужащие войсковой части 39965, командировавшиеся в зону проведения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5) сотрудники Управления Министерства внутренних дел Российской Федерации по Омской области, проживающие на территории Омской области, заключившие контракт о прохождении службы с Управлением Министерства внутренних дел Российской Федерации по Омской области, направленные для участия в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6) добровольцы.</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Мобилизованным и участникам СВО компенсация предоставляется (без учета доходов семьи) в размере понесенных расходов, но не более 130 000 руб.</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 xml:space="preserve">Гражданин вправе обратиться за предоставлением компенсации в случае завершения работ по </w:t>
      </w:r>
      <w:proofErr w:type="spellStart"/>
      <w:r w:rsidRPr="00C22C5B">
        <w:rPr>
          <w:rFonts w:ascii="Times New Roman" w:eastAsia="Times New Roman" w:hAnsi="Times New Roman" w:cs="Times New Roman"/>
          <w:color w:val="273350"/>
          <w:sz w:val="28"/>
          <w:szCs w:val="28"/>
        </w:rPr>
        <w:t>догазификации</w:t>
      </w:r>
      <w:proofErr w:type="spellEnd"/>
      <w:r w:rsidRPr="00C22C5B">
        <w:rPr>
          <w:rFonts w:ascii="Times New Roman" w:eastAsia="Times New Roman" w:hAnsi="Times New Roman" w:cs="Times New Roman"/>
          <w:color w:val="273350"/>
          <w:sz w:val="28"/>
          <w:szCs w:val="28"/>
        </w:rPr>
        <w:t xml:space="preserve"> жилого дома в соответствии с договором о подключении (технологическом присоединении) газоиспользующего оборудования к сети газораспределения в рамках </w:t>
      </w:r>
      <w:proofErr w:type="spellStart"/>
      <w:r w:rsidRPr="00C22C5B">
        <w:rPr>
          <w:rFonts w:ascii="Times New Roman" w:eastAsia="Times New Roman" w:hAnsi="Times New Roman" w:cs="Times New Roman"/>
          <w:color w:val="273350"/>
          <w:sz w:val="28"/>
          <w:szCs w:val="28"/>
        </w:rPr>
        <w:lastRenderedPageBreak/>
        <w:t>догазификации</w:t>
      </w:r>
      <w:proofErr w:type="spellEnd"/>
      <w:r w:rsidRPr="00C22C5B">
        <w:rPr>
          <w:rFonts w:ascii="Times New Roman" w:eastAsia="Times New Roman" w:hAnsi="Times New Roman" w:cs="Times New Roman"/>
          <w:color w:val="273350"/>
          <w:sz w:val="28"/>
          <w:szCs w:val="28"/>
        </w:rPr>
        <w:t xml:space="preserve"> по типовой форме согласно приложению № 8 к Правилам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 постановлением Правительства Российской Федерации от 13.09.2021 № 1547 (далее - договор</w:t>
      </w:r>
      <w:proofErr w:type="gramEnd"/>
      <w:r w:rsidRPr="00C22C5B">
        <w:rPr>
          <w:rFonts w:ascii="Times New Roman" w:eastAsia="Times New Roman" w:hAnsi="Times New Roman" w:cs="Times New Roman"/>
          <w:color w:val="273350"/>
          <w:sz w:val="28"/>
          <w:szCs w:val="28"/>
        </w:rPr>
        <w:t xml:space="preserve"> о подключении), и заключения договора поставки природного газа для обеспечения коммунально-бытовых нужд граждан в целях возмещения затрат на приобретение газоиспользующего оборудования, строительство сети </w:t>
      </w:r>
      <w:proofErr w:type="spellStart"/>
      <w:r w:rsidRPr="00C22C5B">
        <w:rPr>
          <w:rFonts w:ascii="Times New Roman" w:eastAsia="Times New Roman" w:hAnsi="Times New Roman" w:cs="Times New Roman"/>
          <w:color w:val="273350"/>
          <w:sz w:val="28"/>
          <w:szCs w:val="28"/>
        </w:rPr>
        <w:t>газопотребления</w:t>
      </w:r>
      <w:proofErr w:type="spellEnd"/>
      <w:r w:rsidRPr="00C22C5B">
        <w:rPr>
          <w:rFonts w:ascii="Times New Roman" w:eastAsia="Times New Roman" w:hAnsi="Times New Roman" w:cs="Times New Roman"/>
          <w:color w:val="273350"/>
          <w:sz w:val="28"/>
          <w:szCs w:val="28"/>
        </w:rPr>
        <w:t xml:space="preserve"> внутри земельного </w:t>
      </w:r>
      <w:proofErr w:type="spellStart"/>
      <w:r w:rsidRPr="00C22C5B">
        <w:rPr>
          <w:rFonts w:ascii="Times New Roman" w:eastAsia="Times New Roman" w:hAnsi="Times New Roman" w:cs="Times New Roman"/>
          <w:color w:val="273350"/>
          <w:sz w:val="28"/>
          <w:szCs w:val="28"/>
        </w:rPr>
        <w:t>участка</w:t>
      </w:r>
      <w:proofErr w:type="gramStart"/>
      <w:r w:rsidRPr="00C22C5B">
        <w:rPr>
          <w:rFonts w:ascii="Times New Roman" w:eastAsia="Times New Roman" w:hAnsi="Times New Roman" w:cs="Times New Roman"/>
          <w:color w:val="273350"/>
          <w:sz w:val="28"/>
          <w:szCs w:val="28"/>
        </w:rPr>
        <w:t>,з</w:t>
      </w:r>
      <w:proofErr w:type="gramEnd"/>
      <w:r w:rsidRPr="00C22C5B">
        <w:rPr>
          <w:rFonts w:ascii="Times New Roman" w:eastAsia="Times New Roman" w:hAnsi="Times New Roman" w:cs="Times New Roman"/>
          <w:color w:val="273350"/>
          <w:sz w:val="28"/>
          <w:szCs w:val="28"/>
        </w:rPr>
        <w:t>атрат</w:t>
      </w:r>
      <w:proofErr w:type="spellEnd"/>
      <w:r w:rsidRPr="00C22C5B">
        <w:rPr>
          <w:rFonts w:ascii="Times New Roman" w:eastAsia="Times New Roman" w:hAnsi="Times New Roman" w:cs="Times New Roman"/>
          <w:color w:val="273350"/>
          <w:sz w:val="28"/>
          <w:szCs w:val="28"/>
        </w:rPr>
        <w:t>, связанных с исполнением обязательств заявителя по договору о подключении (далее - затраты), 8 связанных с исполнением обязательств, перечисленных в пункте 6 типовой формы договора о подключении.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Компенсация предоставляется МФЦ на основании следующих документов (сведений):</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 паспорт или иной документ, удостоверяющий личность гражданина (представляется гражданином при личном обращении);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2) документы (сведения), подтверждающие принадлежность гражданина к категориям граждан, имеющих право на получение компенсации (представляются гражданином по собственной инициативе);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3) один из следующих документов в отношении жилого дома, принадлежащего на праве собственности (долевой собственности) гражданину:</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выписка из Единого государственного реестра недвижимости (представляются гражданином по собственной инициативе);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 документы, подтверждающие право собственности на жилой дом, </w:t>
      </w:r>
      <w:proofErr w:type="gramStart"/>
      <w:r w:rsidRPr="00C22C5B">
        <w:rPr>
          <w:rFonts w:ascii="Times New Roman" w:eastAsia="Times New Roman" w:hAnsi="Times New Roman" w:cs="Times New Roman"/>
          <w:color w:val="273350"/>
          <w:sz w:val="28"/>
          <w:szCs w:val="28"/>
        </w:rPr>
        <w:t>право</w:t>
      </w:r>
      <w:proofErr w:type="gramEnd"/>
      <w:r w:rsidRPr="00C22C5B">
        <w:rPr>
          <w:rFonts w:ascii="Times New Roman" w:eastAsia="Times New Roman" w:hAnsi="Times New Roman" w:cs="Times New Roman"/>
          <w:color w:val="273350"/>
          <w:sz w:val="28"/>
          <w:szCs w:val="28"/>
        </w:rPr>
        <w:t xml:space="preserve"> на которое не зарегистрировано в Едином государственном реестре недвижимости (представляются гражданином в обязательном порядке);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 xml:space="preserve">4) документ, подтверждающий выполнение работ по </w:t>
      </w:r>
      <w:proofErr w:type="spellStart"/>
      <w:r w:rsidRPr="00C22C5B">
        <w:rPr>
          <w:rFonts w:ascii="Times New Roman" w:eastAsia="Times New Roman" w:hAnsi="Times New Roman" w:cs="Times New Roman"/>
          <w:color w:val="273350"/>
          <w:sz w:val="28"/>
          <w:szCs w:val="28"/>
        </w:rPr>
        <w:t>догазификации</w:t>
      </w:r>
      <w:proofErr w:type="spellEnd"/>
      <w:r w:rsidRPr="00C22C5B">
        <w:rPr>
          <w:rFonts w:ascii="Times New Roman" w:eastAsia="Times New Roman" w:hAnsi="Times New Roman" w:cs="Times New Roman"/>
          <w:color w:val="273350"/>
          <w:sz w:val="28"/>
          <w:szCs w:val="28"/>
        </w:rPr>
        <w:t xml:space="preserve"> жилого дома и понесенные гражданином расходы, связанные с </w:t>
      </w:r>
      <w:proofErr w:type="spellStart"/>
      <w:r w:rsidRPr="00C22C5B">
        <w:rPr>
          <w:rFonts w:ascii="Times New Roman" w:eastAsia="Times New Roman" w:hAnsi="Times New Roman" w:cs="Times New Roman"/>
          <w:color w:val="273350"/>
          <w:sz w:val="28"/>
          <w:szCs w:val="28"/>
        </w:rPr>
        <w:t>догазификацией</w:t>
      </w:r>
      <w:proofErr w:type="spellEnd"/>
      <w:r w:rsidRPr="00C22C5B">
        <w:rPr>
          <w:rFonts w:ascii="Times New Roman" w:eastAsia="Times New Roman" w:hAnsi="Times New Roman" w:cs="Times New Roman"/>
          <w:color w:val="273350"/>
          <w:sz w:val="28"/>
          <w:szCs w:val="28"/>
        </w:rPr>
        <w:t xml:space="preserve"> жилого дома (форма указанного документа предусмотрена соглашением о взаимодействии по вопросу предоставления информации о фактически выполненных работах по </w:t>
      </w:r>
      <w:proofErr w:type="spellStart"/>
      <w:r w:rsidRPr="00C22C5B">
        <w:rPr>
          <w:rFonts w:ascii="Times New Roman" w:eastAsia="Times New Roman" w:hAnsi="Times New Roman" w:cs="Times New Roman"/>
          <w:color w:val="273350"/>
          <w:sz w:val="28"/>
          <w:szCs w:val="28"/>
        </w:rPr>
        <w:t>догазификации</w:t>
      </w:r>
      <w:proofErr w:type="spellEnd"/>
      <w:r w:rsidRPr="00C22C5B">
        <w:rPr>
          <w:rFonts w:ascii="Times New Roman" w:eastAsia="Times New Roman" w:hAnsi="Times New Roman" w:cs="Times New Roman"/>
          <w:color w:val="273350"/>
          <w:sz w:val="28"/>
          <w:szCs w:val="28"/>
        </w:rPr>
        <w:t xml:space="preserve"> домовладений и понесенных гражданами расходах, связанных с </w:t>
      </w:r>
      <w:proofErr w:type="spellStart"/>
      <w:r w:rsidRPr="00C22C5B">
        <w:rPr>
          <w:rFonts w:ascii="Times New Roman" w:eastAsia="Times New Roman" w:hAnsi="Times New Roman" w:cs="Times New Roman"/>
          <w:color w:val="273350"/>
          <w:sz w:val="28"/>
          <w:szCs w:val="28"/>
        </w:rPr>
        <w:t>догазификацией</w:t>
      </w:r>
      <w:proofErr w:type="spellEnd"/>
      <w:r w:rsidRPr="00C22C5B">
        <w:rPr>
          <w:rFonts w:ascii="Times New Roman" w:eastAsia="Times New Roman" w:hAnsi="Times New Roman" w:cs="Times New Roman"/>
          <w:color w:val="273350"/>
          <w:sz w:val="28"/>
          <w:szCs w:val="28"/>
        </w:rPr>
        <w:t xml:space="preserve"> домовладений, заключенным территориальными органами Министерства с органами местного самоуправления Омской области, газораспределительными организациями, осуществляющими работу по </w:t>
      </w:r>
      <w:proofErr w:type="spellStart"/>
      <w:r w:rsidRPr="00C22C5B">
        <w:rPr>
          <w:rFonts w:ascii="Times New Roman" w:eastAsia="Times New Roman" w:hAnsi="Times New Roman" w:cs="Times New Roman"/>
          <w:color w:val="273350"/>
          <w:sz w:val="28"/>
          <w:szCs w:val="28"/>
        </w:rPr>
        <w:t>догазификации</w:t>
      </w:r>
      <w:proofErr w:type="spellEnd"/>
      <w:proofErr w:type="gramEnd"/>
      <w:r w:rsidRPr="00C22C5B">
        <w:rPr>
          <w:rFonts w:ascii="Times New Roman" w:eastAsia="Times New Roman" w:hAnsi="Times New Roman" w:cs="Times New Roman"/>
          <w:color w:val="273350"/>
          <w:sz w:val="28"/>
          <w:szCs w:val="28"/>
        </w:rPr>
        <w:t xml:space="preserve"> в Омской области (далее - соглашение)) (представляются гражданином по собственной инициативе);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5) договор поставки природного газа для обеспечения </w:t>
      </w:r>
      <w:proofErr w:type="spellStart"/>
      <w:r w:rsidRPr="00C22C5B">
        <w:rPr>
          <w:rFonts w:ascii="Times New Roman" w:eastAsia="Times New Roman" w:hAnsi="Times New Roman" w:cs="Times New Roman"/>
          <w:color w:val="273350"/>
          <w:sz w:val="28"/>
          <w:szCs w:val="28"/>
        </w:rPr>
        <w:t>коммунальнобытовых</w:t>
      </w:r>
      <w:proofErr w:type="spellEnd"/>
      <w:r w:rsidRPr="00C22C5B">
        <w:rPr>
          <w:rFonts w:ascii="Times New Roman" w:eastAsia="Times New Roman" w:hAnsi="Times New Roman" w:cs="Times New Roman"/>
          <w:color w:val="273350"/>
          <w:sz w:val="28"/>
          <w:szCs w:val="28"/>
        </w:rPr>
        <w:t xml:space="preserve"> нужд граждан (далее - договор поставки газа) (представляются гражданином в обязательном порядке).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lastRenderedPageBreak/>
        <w:t>В целях получения компенсации гражданину необходимо обратиться в МФЦ по месту нахождения жилого дома с заявлением о предоставлении компенсации, а также документами, предусмотренными для предоставления в обязательном порядке.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Документы, не представленные гражданином по собственной инициативе, запрашиваются МФЦ в порядке межведомственного взаимодействия в соответствии с соглашением.</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От имени таких граждан может обратиться его представитель, который дополнительно к документам, обязательным для представления гражданином, представляет в МФЦ документ, удостоверяющий личность, и документ, удостоверяющий полномочия (подлинник или копию доверенности, заверенную (засвидетельствованную) в установленном законодательством порядке).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Также от имени вышеуказанных граждан может обратиться член его 9 семьи, который дополнительно к документам, обязательным для представления гражданином, представляет документ, удостоверяющий личность, и документ, подтверждающий родственные отношения (свидетельство о заключении брака или свидетельство о рождении). При непредставлении документов, подтверждающих родственные отношения, МФЦ запрашивает соответствующие сведения посредством межведомственного взаимодействия.</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Гражданин либо его представитель вправе представить заявление с приложением документов в МФЦ посредством направления через организации почтовой связи. В данном случае подлинность подписи гражданина либо его представителя на заявлении, а также прилагаемые к нему копии документов должны быть заверены (засвидетельствованы) в установленном законодательством порядке.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Решение о предоставлении (отказе в предоставлении) компенсации принимается МФЦ на основании поступивших заявления и необходимых документов, в срок не позднее 20 рабочих дней со дня регистрации в МФЦ заявления и прилагаемых документов (сведений).</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Компенсация гражданину предоставляется через кредитные организации путем ее перечисления на указанный гражданином в заявлении банковский счет.</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В МФЦ реализована возможность предварительной записи на прием на предоставление единовременных денежных выплат участникам СВО и членам семей погибших участников СВО: </w:t>
      </w:r>
      <w:hyperlink r:id="rId4" w:history="1">
        <w:r w:rsidRPr="00C22C5B">
          <w:rPr>
            <w:rFonts w:ascii="Times New Roman" w:eastAsia="Times New Roman" w:hAnsi="Times New Roman" w:cs="Times New Roman"/>
            <w:color w:val="306AFD"/>
            <w:sz w:val="28"/>
            <w:szCs w:val="28"/>
          </w:rPr>
          <w:t>https://мфц-омск.рф/ги/</w:t>
        </w:r>
      </w:hyperlink>
      <w:r w:rsidRPr="00C22C5B">
        <w:rPr>
          <w:rFonts w:ascii="Times New Roman" w:eastAsia="Times New Roman" w:hAnsi="Times New Roman" w:cs="Times New Roman"/>
          <w:color w:val="273350"/>
          <w:sz w:val="28"/>
          <w:szCs w:val="28"/>
        </w:rPr>
        <w:t>.</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Офисы МФЦ г. Омска, осуществляющие прием документов для предоставления государственных услуг расположены:</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644010 г. Омск, ул. Масленникова, 58 [количество окон: 50]</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lastRenderedPageBreak/>
        <w:t>644021 г. Омск, ул. Б. Хмельницкого, д. 283/3 [85]</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644112 г. Омск, пр. Комарова, 11/1 [60]</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644085 г. Омск, пр. Мира, 19 [20]</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644043 г. Омск, ул. </w:t>
      </w:r>
      <w:proofErr w:type="gramStart"/>
      <w:r w:rsidRPr="00C22C5B">
        <w:rPr>
          <w:rFonts w:ascii="Times New Roman" w:eastAsia="Times New Roman" w:hAnsi="Times New Roman" w:cs="Times New Roman"/>
          <w:color w:val="273350"/>
          <w:sz w:val="28"/>
          <w:szCs w:val="28"/>
        </w:rPr>
        <w:t>Красногвардейская</w:t>
      </w:r>
      <w:proofErr w:type="gramEnd"/>
      <w:r w:rsidRPr="00C22C5B">
        <w:rPr>
          <w:rFonts w:ascii="Times New Roman" w:eastAsia="Times New Roman" w:hAnsi="Times New Roman" w:cs="Times New Roman"/>
          <w:color w:val="273350"/>
          <w:sz w:val="28"/>
          <w:szCs w:val="28"/>
        </w:rPr>
        <w:t>, 42 [14]</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644024 г. Омск, ул. Пушкина, 59 к. 1 [12]</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644123 г. Омск, ул. Дмитриева, д. 5/3 [12]</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644109 г. Омск, ул. И. </w:t>
      </w:r>
      <w:proofErr w:type="gramStart"/>
      <w:r w:rsidRPr="00C22C5B">
        <w:rPr>
          <w:rFonts w:ascii="Times New Roman" w:eastAsia="Times New Roman" w:hAnsi="Times New Roman" w:cs="Times New Roman"/>
          <w:color w:val="273350"/>
          <w:sz w:val="28"/>
          <w:szCs w:val="28"/>
        </w:rPr>
        <w:t>Мишина</w:t>
      </w:r>
      <w:proofErr w:type="gramEnd"/>
      <w:r w:rsidRPr="00C22C5B">
        <w:rPr>
          <w:rFonts w:ascii="Times New Roman" w:eastAsia="Times New Roman" w:hAnsi="Times New Roman" w:cs="Times New Roman"/>
          <w:color w:val="273350"/>
          <w:sz w:val="28"/>
          <w:szCs w:val="28"/>
        </w:rPr>
        <w:t>, д. 8 [9]</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5. </w:t>
      </w:r>
      <w:proofErr w:type="gramStart"/>
      <w:r w:rsidRPr="00C22C5B">
        <w:rPr>
          <w:rFonts w:ascii="Times New Roman" w:eastAsia="Times New Roman" w:hAnsi="Times New Roman" w:cs="Times New Roman"/>
          <w:b/>
          <w:bCs/>
          <w:color w:val="273350"/>
          <w:sz w:val="28"/>
          <w:szCs w:val="28"/>
        </w:rPr>
        <w:t>Указом Губернатора Омской области от 10.01.2023 № 4 «Об утверждении Порядка бесплатного посещения членами семей отдельных категорий граждан физкультурно-спортивных организаций, находящихся в ведении Омской области»</w:t>
      </w:r>
      <w:r w:rsidRPr="00C22C5B">
        <w:rPr>
          <w:rFonts w:ascii="Times New Roman" w:eastAsia="Times New Roman" w:hAnsi="Times New Roman" w:cs="Times New Roman"/>
          <w:color w:val="273350"/>
          <w:sz w:val="28"/>
          <w:szCs w:val="28"/>
        </w:rPr>
        <w:t> определяет процедуру реализации дополнительной меры социальной поддержки в виде бесплатного посещения физкультурно-спортивных организаций членами семей граждан, призванных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w:t>
      </w:r>
      <w:proofErr w:type="gramEnd"/>
      <w:r w:rsidRPr="00C22C5B">
        <w:rPr>
          <w:rFonts w:ascii="Times New Roman" w:eastAsia="Times New Roman" w:hAnsi="Times New Roman" w:cs="Times New Roman"/>
          <w:color w:val="273350"/>
          <w:sz w:val="28"/>
          <w:szCs w:val="28"/>
        </w:rPr>
        <w:t xml:space="preserve"> </w:t>
      </w:r>
      <w:proofErr w:type="gramStart"/>
      <w:r w:rsidRPr="00C22C5B">
        <w:rPr>
          <w:rFonts w:ascii="Times New Roman" w:eastAsia="Times New Roman" w:hAnsi="Times New Roman" w:cs="Times New Roman"/>
          <w:color w:val="273350"/>
          <w:sz w:val="28"/>
          <w:szCs w:val="28"/>
        </w:rPr>
        <w:t>Указом Президента Российской Федерации от 21 сентября 2022 года № 647 «Об объявлении частичной мобилизации в Российской Федерации», и граждан, зарегистрированных по месту жительства на территории Омской области, призванных военными комиссариатами 10 муниципальных образований иных субъектов Российской Федерации на военную службу по мобилизации, граждан, проживающих на территории Омской области, изъявивших добровольное желание принять участие в специальной военной операции в составе отрядов</w:t>
      </w:r>
      <w:proofErr w:type="gramEnd"/>
      <w:r w:rsidRPr="00C22C5B">
        <w:rPr>
          <w:rFonts w:ascii="Times New Roman" w:eastAsia="Times New Roman" w:hAnsi="Times New Roman" w:cs="Times New Roman"/>
          <w:color w:val="273350"/>
          <w:sz w:val="28"/>
          <w:szCs w:val="28"/>
        </w:rPr>
        <w:t xml:space="preserve"> "БАРС", военнослужащих войсковой части 39965, командировавшихся в зону проведения специальной военной операции и прочих категорий.</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Право на бесплатное посещение физкультурно-спортивных организаций предоставляется один раз в месяц до окончания периода проведения специальной военной операции.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Обязательным условием для бесплатного посещения физкультурно-спортивной организации ребенком, не достигшим возраста 14 лет, является его сопровождение родителем (иным законным представителем).</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b/>
          <w:bCs/>
          <w:color w:val="273350"/>
          <w:sz w:val="28"/>
          <w:szCs w:val="28"/>
        </w:rPr>
        <w:t>Федеральные акты, принятые в целях защиты прав участников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b/>
          <w:bCs/>
          <w:color w:val="273350"/>
          <w:sz w:val="28"/>
          <w:szCs w:val="28"/>
        </w:rPr>
        <w:t xml:space="preserve">В сфере трудовых отношений Федеральным законом от 07.10.2022 № 376-ФЗ «О внесении изменений в Трудовой кодекс Российской Федерации» установлены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w:t>
      </w:r>
      <w:r w:rsidRPr="00C22C5B">
        <w:rPr>
          <w:rFonts w:ascii="Times New Roman" w:eastAsia="Times New Roman" w:hAnsi="Times New Roman" w:cs="Times New Roman"/>
          <w:b/>
          <w:bCs/>
          <w:color w:val="273350"/>
          <w:sz w:val="28"/>
          <w:szCs w:val="28"/>
        </w:rPr>
        <w:lastRenderedPageBreak/>
        <w:t>контракт о добровольном содействии в выполнении задач, возложенных на Вооруженные силы РФ.</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В случае призыва работника на военную службу по мобилизации или заключения им контракта о прохождении военной службы либо контракта о добровольном содействии в выполнении задач, возложенных на Вооруженные Силы РФ, действие трудового договора, заключенного между работником и работодателем, приостанавливается.</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или уведомление федерального органа исполнительной власти о заключении с работником контракта о прохождении военной службы либо контракта о добровольном содействии в выполнении задач, возложенных на Вооруженные Силы РФ.</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Работник в течение 6 месяцев после возобновления действия трудового договора имеет право </w:t>
      </w:r>
      <w:proofErr w:type="gramStart"/>
      <w:r w:rsidRPr="00C22C5B">
        <w:rPr>
          <w:rFonts w:ascii="Times New Roman" w:eastAsia="Times New Roman" w:hAnsi="Times New Roman" w:cs="Times New Roman"/>
          <w:color w:val="273350"/>
          <w:sz w:val="28"/>
          <w:szCs w:val="28"/>
        </w:rPr>
        <w:t>на предоставление ему ежегодного оплачиваемого отпуска в удобное для него время независимо от стажа работы у работодателя</w:t>
      </w:r>
      <w:proofErr w:type="gramEnd"/>
      <w:r w:rsidRPr="00C22C5B">
        <w:rPr>
          <w:rFonts w:ascii="Times New Roman" w:eastAsia="Times New Roman" w:hAnsi="Times New Roman" w:cs="Times New Roman"/>
          <w:color w:val="273350"/>
          <w:sz w:val="28"/>
          <w:szCs w:val="28"/>
        </w:rPr>
        <w:t>.</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Кроме того, предоставляются дополнительные трудовые гарантии работающим членам семей мобилизованных работников при направлении их в служебные командировки, привлечении к сверхурочной работе, работе в ночное время, выходные и нерабочие праздничные дни, а также трудовые гарантии в части преимущественного права на оставление на работе при сокращении численности или штата работников.</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Действие указанных положений распространяется на правоотношения, возникшие с 21 сентября 2022 года.</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b/>
          <w:bCs/>
          <w:color w:val="273350"/>
          <w:sz w:val="28"/>
          <w:szCs w:val="28"/>
        </w:rPr>
        <w:t>Федеральным</w:t>
      </w:r>
      <w:proofErr w:type="gramEnd"/>
      <w:r w:rsidRPr="00C22C5B">
        <w:rPr>
          <w:rFonts w:ascii="Times New Roman" w:eastAsia="Times New Roman" w:hAnsi="Times New Roman" w:cs="Times New Roman"/>
          <w:b/>
          <w:bCs/>
          <w:color w:val="273350"/>
          <w:sz w:val="28"/>
          <w:szCs w:val="28"/>
        </w:rPr>
        <w:t xml:space="preserve"> закон от 19.12.2022 № 545-ФЗ за мобилизованными гражданами закреплено преимущественное право приема на ранее занимаемую должность после прохождения военной службы.</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 xml:space="preserve">Согласно изменениям лицо, призванное на военную службу по мобилизации, заключившее контракт либо добровольно содействующее в выполнении </w:t>
      </w:r>
      <w:r w:rsidRPr="00C22C5B">
        <w:rPr>
          <w:rFonts w:ascii="Times New Roman" w:eastAsia="Times New Roman" w:hAnsi="Times New Roman" w:cs="Times New Roman"/>
          <w:color w:val="273350"/>
          <w:sz w:val="28"/>
          <w:szCs w:val="28"/>
        </w:rPr>
        <w:lastRenderedPageBreak/>
        <w:t>задач, возложенных на Вооруженные Силы РФ, в течение трех месяцев после окончания прохождения военной службы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w:t>
      </w:r>
      <w:proofErr w:type="gramEnd"/>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Такое преимущественное право предоставлено лицам, с которыми приостановленный трудовой договор </w:t>
      </w:r>
      <w:proofErr w:type="gramStart"/>
      <w:r w:rsidRPr="00C22C5B">
        <w:rPr>
          <w:rFonts w:ascii="Times New Roman" w:eastAsia="Times New Roman" w:hAnsi="Times New Roman" w:cs="Times New Roman"/>
          <w:color w:val="273350"/>
          <w:sz w:val="28"/>
          <w:szCs w:val="28"/>
        </w:rPr>
        <w:t>был</w:t>
      </w:r>
      <w:proofErr w:type="gramEnd"/>
      <w:r w:rsidRPr="00C22C5B">
        <w:rPr>
          <w:rFonts w:ascii="Times New Roman" w:eastAsia="Times New Roman" w:hAnsi="Times New Roman" w:cs="Times New Roman"/>
          <w:color w:val="273350"/>
          <w:sz w:val="28"/>
          <w:szCs w:val="28"/>
        </w:rPr>
        <w:t xml:space="preserve"> расторгнут в связи с истечением срока его действия.</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В случае отсутствия подходящей вакансии лицо имеет преимущественное право поступления на другую вакантную должность или работу, соответствующую его квалификации, а если такие вакантные должности отсутствуют - на вакантную нижестоящую должность или нижеоплачиваемую работу.</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b/>
          <w:bCs/>
          <w:color w:val="273350"/>
          <w:sz w:val="28"/>
          <w:szCs w:val="28"/>
        </w:rPr>
        <w:t>В сфере налогообложения</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b/>
          <w:bCs/>
          <w:color w:val="273350"/>
          <w:sz w:val="28"/>
          <w:szCs w:val="28"/>
        </w:rPr>
        <w:t>Федеральным законом от 21.11.2022 № 443-ФЗ установлены налоговые льготы для лиц, призванных на военную службу по мобилизации, проходящих военную службу по контракту либо заключивших контракт о пребывании в добровольческом формировании, а также для членов их семей.</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В частности, освобождаются от НДФЛ и страховых взносов денежные средства и (или) иное имущество, безвозмездно полученные такими лицами и связанные с прохождением военной службы по мобилизации или с заключенными контрактами, а также доходы в связи с прекращением обязательства по кредитному договору (договору займа) в случае гибели (смерти) военнослужащего или признания его инвалидом I группы.</w:t>
      </w:r>
      <w:proofErr w:type="gramEnd"/>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Реализация указанного безвозмездно полученного имущества не подлежит налогообложению НДС, расходы в виде безвозмездно переданного указанного имущества включены в состав </w:t>
      </w:r>
      <w:proofErr w:type="spellStart"/>
      <w:r w:rsidRPr="00C22C5B">
        <w:rPr>
          <w:rFonts w:ascii="Times New Roman" w:eastAsia="Times New Roman" w:hAnsi="Times New Roman" w:cs="Times New Roman"/>
          <w:color w:val="273350"/>
          <w:sz w:val="28"/>
          <w:szCs w:val="28"/>
        </w:rPr>
        <w:t>внереализационных</w:t>
      </w:r>
      <w:proofErr w:type="spellEnd"/>
      <w:r w:rsidRPr="00C22C5B">
        <w:rPr>
          <w:rFonts w:ascii="Times New Roman" w:eastAsia="Times New Roman" w:hAnsi="Times New Roman" w:cs="Times New Roman"/>
          <w:color w:val="273350"/>
          <w:sz w:val="28"/>
          <w:szCs w:val="28"/>
        </w:rPr>
        <w:t xml:space="preserve"> расходов, не связанных с производством и реализацией.</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Данное положение распространяется на правоотношения, возникшие с 1 января 2022 года.</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Также установлены особенности налогообложения предпринимательской деятельности мобилизованного лица, в отношении которой применялась патентная система налогообложения, распространяющиеся на правоотношения, возникшие с 21 сентября 2022 года.</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Денежные обязательства, которые прекращены в связи с прекращением обязательства по кредитному договору (договору займа) в случае гибели (смерти) военнослужащего или признания его инвалидом I группы, признаются безнадежными долгами (долгами, нереальными </w:t>
      </w:r>
      <w:proofErr w:type="gramStart"/>
      <w:r w:rsidRPr="00C22C5B">
        <w:rPr>
          <w:rFonts w:ascii="Times New Roman" w:eastAsia="Times New Roman" w:hAnsi="Times New Roman" w:cs="Times New Roman"/>
          <w:color w:val="273350"/>
          <w:sz w:val="28"/>
          <w:szCs w:val="28"/>
        </w:rPr>
        <w:t>ко</w:t>
      </w:r>
      <w:proofErr w:type="gramEnd"/>
      <w:r w:rsidRPr="00C22C5B">
        <w:rPr>
          <w:rFonts w:ascii="Times New Roman" w:eastAsia="Times New Roman" w:hAnsi="Times New Roman" w:cs="Times New Roman"/>
          <w:color w:val="273350"/>
          <w:sz w:val="28"/>
          <w:szCs w:val="28"/>
        </w:rPr>
        <w:t xml:space="preserve"> взысканию) при исчислении налога на прибыль организаций.</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b/>
          <w:bCs/>
          <w:color w:val="273350"/>
          <w:sz w:val="28"/>
          <w:szCs w:val="28"/>
        </w:rPr>
        <w:lastRenderedPageBreak/>
        <w:t>В кредитно-банковской сфере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b/>
          <w:bCs/>
          <w:color w:val="273350"/>
          <w:sz w:val="28"/>
          <w:szCs w:val="28"/>
        </w:rPr>
        <w:t>Федеральным законом от 07.10.2022 № 377-ФЗ установлены особенности исполнения обязательств по кредитным договорам (договорам займа) лицами, призванными на военную службу по мобилизации, и лицами, принимающими участие в специальной военной операции, а также членами их семей.</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Заемщики, входящие в установленный перечень, вправе в любой момент в течение времени действия кредитного договора, но не позднее 31 декабря 2023 года обратиться к кредитору с требованием об изменении условий кредитного договора, предусматривающим приостановление исполнения заемщиком своих обязательств на льготный период, рассчитанный в установленном порядке.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При представлении требования военнослужащий вправе приложить документы, подтверждающие его участие в специальной военной операции. Кредитор вправе запросить информацию, подтверждающую соблюдение данного условия в Минобороны России, в органах управления войск национальной гвардии РФ, воинских формированиях, а также в иных органах.</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Заемщик вправе определить дату начала льготного периода, которая не может быть установлена ранее 21 сентября 2022 года. Если дату начала льготного периода в требовании не определена, ею считается дата направления требования заемщика кредитору.</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В течение срока действия льготного периода на размер основного долга на день установления льготного периода (за исключением кредитного договора, обязательства по которому обеспечены ипотекой) начисляются проценты по ставке, равной 2/3 от рассчитанного и опубликованного Банком России среднерыночного значения полной стоимости потребительского кредита (займа) в процентах годовых, установленного на день направления заемщиком требования, но не выше процентной ставки, предусмотренной условиями</w:t>
      </w:r>
      <w:proofErr w:type="gramEnd"/>
      <w:r w:rsidRPr="00C22C5B">
        <w:rPr>
          <w:rFonts w:ascii="Times New Roman" w:eastAsia="Times New Roman" w:hAnsi="Times New Roman" w:cs="Times New Roman"/>
          <w:color w:val="273350"/>
          <w:sz w:val="28"/>
          <w:szCs w:val="28"/>
        </w:rPr>
        <w:t xml:space="preserve"> кредитного договора, </w:t>
      </w:r>
      <w:proofErr w:type="gramStart"/>
      <w:r w:rsidRPr="00C22C5B">
        <w:rPr>
          <w:rFonts w:ascii="Times New Roman" w:eastAsia="Times New Roman" w:hAnsi="Times New Roman" w:cs="Times New Roman"/>
          <w:color w:val="273350"/>
          <w:sz w:val="28"/>
          <w:szCs w:val="28"/>
        </w:rPr>
        <w:t>действовавшими</w:t>
      </w:r>
      <w:proofErr w:type="gramEnd"/>
      <w:r w:rsidRPr="00C22C5B">
        <w:rPr>
          <w:rFonts w:ascii="Times New Roman" w:eastAsia="Times New Roman" w:hAnsi="Times New Roman" w:cs="Times New Roman"/>
          <w:color w:val="273350"/>
          <w:sz w:val="28"/>
          <w:szCs w:val="28"/>
        </w:rPr>
        <w:t xml:space="preserve"> до установления льготного периода.</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Кредитор, получивший требование заемщика, в срок, не превышающий 10 дней, обязан рассмотреть указанное требование и в случае соответствия требования установленным условиям обязан сообщить заемщику об изменении условий кредитного договора, направив ему уведомление. Также кредитор обязан направить заемщику уточненный график платежей по кредитному договору.</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В случае гибели (смерти) военнослужащего при выполнении задач в период проведения специальной военной операции либо позднее, но вследствие увечья (ранения, травмы, контузии) или заболевания, полученных при выполнении задач в ходе проведения специальной военной операции, а также </w:t>
      </w:r>
      <w:r w:rsidRPr="00C22C5B">
        <w:rPr>
          <w:rFonts w:ascii="Times New Roman" w:eastAsia="Times New Roman" w:hAnsi="Times New Roman" w:cs="Times New Roman"/>
          <w:color w:val="273350"/>
          <w:sz w:val="28"/>
          <w:szCs w:val="28"/>
        </w:rPr>
        <w:lastRenderedPageBreak/>
        <w:t>в случае признания военнослужащего инвалидом I группы обязательства военнослужащего по кредитному договору прекращаются.</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Действие указанного положения распространяется на правоотношения, возникшие с 24 февраля 2022 года.</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Неустойка (штраф, пени) за неисполнение или ненадлежащее исполнение обязательств в период с 24 февраля до 7 октября 2022 года по кредитному договору отдельных заемщиков не начисляется, а начисленная неустойка (штраф, пени) по кредитному договору не подлежит уплате.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b/>
          <w:bCs/>
          <w:color w:val="273350"/>
          <w:sz w:val="28"/>
          <w:szCs w:val="28"/>
        </w:rPr>
        <w:t>Федеральным законом от 29.12.2022 № 603-ФЗ уточнены основания приостановления производства по делу, исполнительного производства при участии граждан в боевых действиях.</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Предусмотрено, что исполнительное производство подлежит приостановлению судебным приставом-исполнителем полностью или частично в случаях участия должника-гражданина, в том числе индивидуального предпринимателя:</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 в проведении </w:t>
      </w:r>
      <w:proofErr w:type="spellStart"/>
      <w:r w:rsidRPr="00C22C5B">
        <w:rPr>
          <w:rFonts w:ascii="Times New Roman" w:eastAsia="Times New Roman" w:hAnsi="Times New Roman" w:cs="Times New Roman"/>
          <w:color w:val="273350"/>
          <w:sz w:val="28"/>
          <w:szCs w:val="28"/>
        </w:rPr>
        <w:t>контртеррористической</w:t>
      </w:r>
      <w:proofErr w:type="spellEnd"/>
      <w:r w:rsidRPr="00C22C5B">
        <w:rPr>
          <w:rFonts w:ascii="Times New Roman" w:eastAsia="Times New Roman" w:hAnsi="Times New Roman" w:cs="Times New Roman"/>
          <w:color w:val="273350"/>
          <w:sz w:val="28"/>
          <w:szCs w:val="28"/>
        </w:rPr>
        <w:t xml:space="preserve"> операции, его призыва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выполнения им задач в условиях чрезвычайного или военного положения, вооруженного конфликта,</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 прохождения им военной службы в органах федеральной службы безопасности и выполнения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 xml:space="preserve">- прохождения им военной службы (службы) в войсках национальной гвардии Российской Федерации, оказывающих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w:t>
      </w:r>
      <w:r w:rsidRPr="00C22C5B">
        <w:rPr>
          <w:rFonts w:ascii="Times New Roman" w:eastAsia="Times New Roman" w:hAnsi="Times New Roman" w:cs="Times New Roman"/>
          <w:color w:val="273350"/>
          <w:sz w:val="28"/>
          <w:szCs w:val="28"/>
        </w:rPr>
        <w:lastRenderedPageBreak/>
        <w:t>Народной Республики, Запорожской</w:t>
      </w:r>
      <w:proofErr w:type="gramEnd"/>
      <w:r w:rsidRPr="00C22C5B">
        <w:rPr>
          <w:rFonts w:ascii="Times New Roman" w:eastAsia="Times New Roman" w:hAnsi="Times New Roman" w:cs="Times New Roman"/>
          <w:color w:val="273350"/>
          <w:sz w:val="28"/>
          <w:szCs w:val="28"/>
        </w:rPr>
        <w:t xml:space="preserve"> области и Херсонской области, либо просьбы взыскателя, находящегося в таких же условиях.</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Основание для приостановления исполнительного производства не распространяется на требования по алиментным обязательствам, а также по обязательствам о возмещении вреда в связи со смертью кормильца.</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Военнослужащие, участвующие в боевых действиях, и граждане, пребывающие в добровольческих формированиях, имеют право на бесплатную пересылку простых писем. Бесплатно однократно могут отправить посылку с личными вещами граждане, призванные на военную службу по мобилизации, и добровольцы.</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b/>
          <w:bCs/>
          <w:color w:val="273350"/>
          <w:sz w:val="28"/>
          <w:szCs w:val="28"/>
        </w:rPr>
        <w:t xml:space="preserve">Указ Губернатора Омской области от 3 августа 2023 </w:t>
      </w:r>
      <w:proofErr w:type="spellStart"/>
      <w:r w:rsidRPr="00C22C5B">
        <w:rPr>
          <w:rFonts w:ascii="Times New Roman" w:eastAsia="Times New Roman" w:hAnsi="Times New Roman" w:cs="Times New Roman"/>
          <w:b/>
          <w:bCs/>
          <w:color w:val="273350"/>
          <w:sz w:val="28"/>
          <w:szCs w:val="28"/>
        </w:rPr>
        <w:t>г.№</w:t>
      </w:r>
      <w:proofErr w:type="spellEnd"/>
      <w:r w:rsidRPr="00C22C5B">
        <w:rPr>
          <w:rFonts w:ascii="Times New Roman" w:eastAsia="Times New Roman" w:hAnsi="Times New Roman" w:cs="Times New Roman"/>
          <w:b/>
          <w:bCs/>
          <w:color w:val="273350"/>
          <w:sz w:val="28"/>
          <w:szCs w:val="28"/>
        </w:rPr>
        <w:t xml:space="preserve"> 181 "Об установлении дополнительных мер поддержки и помощи для участников специальной военной операции и членов их семей на территории Омской области" (с изменениями и дополнениями)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С изменениями и дополнениями от  27 сентября 2023 г.</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В соответствии с </w:t>
      </w:r>
      <w:hyperlink r:id="rId5" w:history="1">
        <w:r w:rsidRPr="00C22C5B">
          <w:rPr>
            <w:rFonts w:ascii="Times New Roman" w:eastAsia="Times New Roman" w:hAnsi="Times New Roman" w:cs="Times New Roman"/>
            <w:color w:val="306AFD"/>
            <w:sz w:val="28"/>
            <w:szCs w:val="28"/>
          </w:rPr>
          <w:t>пунктом 2 статьи 12</w:t>
        </w:r>
      </w:hyperlink>
      <w:r w:rsidRPr="00C22C5B">
        <w:rPr>
          <w:rFonts w:ascii="Times New Roman" w:eastAsia="Times New Roman" w:hAnsi="Times New Roman" w:cs="Times New Roman"/>
          <w:color w:val="273350"/>
          <w:sz w:val="28"/>
          <w:szCs w:val="28"/>
        </w:rPr>
        <w:t> Кодекса Омской области о социальной защите отдельных категорий граждан постановляю:</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 Установить участникам специальной военной операции (далее - СВО) и (или) членам их семей следующие дополнительные меры поддержки: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 освобождение от платы, взимаемой с родителей (законных представителей) за присмотр и уход за детьми участников СВО, обучающимися в государственных образовательных организациях Омской области и муниципальных образовательных организациях по образовательным программам дошкольного образования;</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Информация об изменениях:</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i/>
          <w:iCs/>
          <w:color w:val="273350"/>
          <w:sz w:val="28"/>
          <w:szCs w:val="28"/>
        </w:rPr>
        <w:t> Подпункт 2 изменен с 29 сентября 2023 г. - </w:t>
      </w:r>
      <w:hyperlink r:id="rId6" w:history="1">
        <w:r w:rsidRPr="00C22C5B">
          <w:rPr>
            <w:rFonts w:ascii="Times New Roman" w:eastAsia="Times New Roman" w:hAnsi="Times New Roman" w:cs="Times New Roman"/>
            <w:i/>
            <w:iCs/>
            <w:color w:val="306AFD"/>
            <w:sz w:val="28"/>
            <w:szCs w:val="28"/>
          </w:rPr>
          <w:t>Указ</w:t>
        </w:r>
      </w:hyperlink>
      <w:r w:rsidRPr="00C22C5B">
        <w:rPr>
          <w:rFonts w:ascii="Times New Roman" w:eastAsia="Times New Roman" w:hAnsi="Times New Roman" w:cs="Times New Roman"/>
          <w:i/>
          <w:iCs/>
          <w:color w:val="273350"/>
          <w:sz w:val="28"/>
          <w:szCs w:val="28"/>
        </w:rPr>
        <w:t> Губернатора Омской области от 27 сентября 2023 г. N 222</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i/>
          <w:iCs/>
          <w:color w:val="273350"/>
          <w:sz w:val="28"/>
          <w:szCs w:val="28"/>
        </w:rPr>
        <w:t> </w:t>
      </w:r>
      <w:hyperlink r:id="rId7" w:history="1">
        <w:r w:rsidRPr="00C22C5B">
          <w:rPr>
            <w:rFonts w:ascii="Times New Roman" w:eastAsia="Times New Roman" w:hAnsi="Times New Roman" w:cs="Times New Roman"/>
            <w:i/>
            <w:iCs/>
            <w:color w:val="306AFD"/>
            <w:sz w:val="28"/>
            <w:szCs w:val="28"/>
          </w:rPr>
          <w:t>См. предыдущую редакцию</w:t>
        </w:r>
      </w:hyperlink>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2) предоставление бесплатного горячего питания детям участников СВО, обучающимся в 5 - 11 классах в государственных образовательных организациях Омской области и муниципальных образовательных организациях;</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Информация об изменениях:</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i/>
          <w:iCs/>
          <w:color w:val="273350"/>
          <w:sz w:val="28"/>
          <w:szCs w:val="28"/>
        </w:rPr>
        <w:t> Пункт 1 дополнен подпунктом 2.1 с 29 сентября 2023 г. - </w:t>
      </w:r>
      <w:hyperlink r:id="rId8" w:history="1">
        <w:r w:rsidRPr="00C22C5B">
          <w:rPr>
            <w:rFonts w:ascii="Times New Roman" w:eastAsia="Times New Roman" w:hAnsi="Times New Roman" w:cs="Times New Roman"/>
            <w:i/>
            <w:iCs/>
            <w:color w:val="306AFD"/>
            <w:sz w:val="28"/>
            <w:szCs w:val="28"/>
          </w:rPr>
          <w:t>Указ</w:t>
        </w:r>
      </w:hyperlink>
      <w:r w:rsidRPr="00C22C5B">
        <w:rPr>
          <w:rFonts w:ascii="Times New Roman" w:eastAsia="Times New Roman" w:hAnsi="Times New Roman" w:cs="Times New Roman"/>
          <w:i/>
          <w:iCs/>
          <w:color w:val="273350"/>
          <w:sz w:val="28"/>
          <w:szCs w:val="28"/>
        </w:rPr>
        <w:t> Губернатора Омской области от 27 сентября 2023 г. N 222</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2.1) предоставление бесплатного горячего питания детям участников СВО, являющимся студентами, обучающимися по очной форме </w:t>
      </w:r>
      <w:proofErr w:type="gramStart"/>
      <w:r w:rsidRPr="00C22C5B">
        <w:rPr>
          <w:rFonts w:ascii="Times New Roman" w:eastAsia="Times New Roman" w:hAnsi="Times New Roman" w:cs="Times New Roman"/>
          <w:color w:val="273350"/>
          <w:sz w:val="28"/>
          <w:szCs w:val="28"/>
        </w:rPr>
        <w:t xml:space="preserve">обучения по </w:t>
      </w:r>
      <w:r w:rsidRPr="00C22C5B">
        <w:rPr>
          <w:rFonts w:ascii="Times New Roman" w:eastAsia="Times New Roman" w:hAnsi="Times New Roman" w:cs="Times New Roman"/>
          <w:color w:val="273350"/>
          <w:sz w:val="28"/>
          <w:szCs w:val="28"/>
        </w:rPr>
        <w:lastRenderedPageBreak/>
        <w:t>программам</w:t>
      </w:r>
      <w:proofErr w:type="gramEnd"/>
      <w:r w:rsidRPr="00C22C5B">
        <w:rPr>
          <w:rFonts w:ascii="Times New Roman" w:eastAsia="Times New Roman" w:hAnsi="Times New Roman" w:cs="Times New Roman"/>
          <w:color w:val="273350"/>
          <w:sz w:val="28"/>
          <w:szCs w:val="28"/>
        </w:rPr>
        <w:t xml:space="preserve"> среднего профессионального образования в государственных образовательных организациях Омской области;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3) направление детей участников СВО, обучающихся по образовательным программам среднего профессионального образования в государственных профессиональных образовательных организациях Омской области, подведомственных Министерству образования Омской области, в первоочередном порядке на оплачиваемую практику;</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4) предоставление детям участников СВО права бесплатного посещения занятий при реализации дополнительных образовательных программ спортивной подготовки в физкультурно-спортивных организациях, находящихся в ведении Омской области;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5) предоставление внеочередного социального обслуживания членам семей участников СВО (супругам и родителям), признанным нуждающимися в социальном обслуживании, организациями социального обслуживания, находящимися в ведении Омской области, предоставляющими социальные услуги на дому, в </w:t>
      </w:r>
      <w:proofErr w:type="spellStart"/>
      <w:r w:rsidRPr="00C22C5B">
        <w:rPr>
          <w:rFonts w:ascii="Times New Roman" w:eastAsia="Times New Roman" w:hAnsi="Times New Roman" w:cs="Times New Roman"/>
          <w:color w:val="273350"/>
          <w:sz w:val="28"/>
          <w:szCs w:val="28"/>
        </w:rPr>
        <w:t>полустационарной</w:t>
      </w:r>
      <w:proofErr w:type="spellEnd"/>
      <w:r w:rsidRPr="00C22C5B">
        <w:rPr>
          <w:rFonts w:ascii="Times New Roman" w:eastAsia="Times New Roman" w:hAnsi="Times New Roman" w:cs="Times New Roman"/>
          <w:color w:val="273350"/>
          <w:sz w:val="28"/>
          <w:szCs w:val="28"/>
        </w:rPr>
        <w:t xml:space="preserve"> и стационарной формах социального обслуживания;</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 xml:space="preserve">6) предоставление организациями социального обслуживания, находящимися в ведении Омской области, членам семей участников СВО (супругам и родителям) из числа инвалидов, признанных нуждающимися в социальном обслуживании, социальных услуг в форме социального обслуживания на дому, в </w:t>
      </w:r>
      <w:proofErr w:type="spellStart"/>
      <w:r w:rsidRPr="00C22C5B">
        <w:rPr>
          <w:rFonts w:ascii="Times New Roman" w:eastAsia="Times New Roman" w:hAnsi="Times New Roman" w:cs="Times New Roman"/>
          <w:color w:val="273350"/>
          <w:sz w:val="28"/>
          <w:szCs w:val="28"/>
        </w:rPr>
        <w:t>полустационарной</w:t>
      </w:r>
      <w:proofErr w:type="spellEnd"/>
      <w:r w:rsidRPr="00C22C5B">
        <w:rPr>
          <w:rFonts w:ascii="Times New Roman" w:eastAsia="Times New Roman" w:hAnsi="Times New Roman" w:cs="Times New Roman"/>
          <w:color w:val="273350"/>
          <w:sz w:val="28"/>
          <w:szCs w:val="28"/>
        </w:rPr>
        <w:t xml:space="preserve"> и стационарной формах социального обслуживания бесплатно независимо от состава семьи и без учета уровня доходов семьи;</w:t>
      </w:r>
      <w:proofErr w:type="gramEnd"/>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7) оказание бесплатной психологической помощи членам семей участников СВО (супруге (супругу), детям, родителям) в консультационно-диагностических пунктах, оказывающих психолого-педагогическую, диагностическую и консультативную помощь на базе государственных образовательных организаций Омской области и муниципальных образовательных организаций;</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8) освобождение от платы, взимаемой с родителей (законных представителей) за присмотр и уход за детьми участников СВО в группах продленного дня в государственных образовательных организациях Омской области и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9) предоставление детям участников СВО права бесплатного посещения занятий при реализации дополнительных общеобразовательных программ в государственных образовательных организациях Омской области и муниципальных образовательных организациях;</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lastRenderedPageBreak/>
        <w:t>10) предоставление детям участников СВО права зачисления в первоочередном порядке в спортивные группы (секции) в государственных образовательных организациях Омской области, подведомственных Министерству образования Омской области, и муниципальных образовательных организациях, осуществляющих спортивную подготовку, и выдача им спортивной экипировки, оборудования и инвентаря (при наличии) для занятий спортом на бесплатной основе;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11) обеспечение зачисления в первоочередном порядке детей участников СВО в группы продленного дня и круглосуточного пребывания в государственных образовательных организациях Омской области и муниципальных образовательных организациях, реализующих образовательные программы дошкольного образования;</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12) обеспечение зачисления в первоочередном порядке в группы продленного дня детей участников СВО, обучающихся в 1 - 6 классах в государственных образовательных организациях Омской области и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13) обеспечение перевода в первоочередном порядке детей участников СВО в другие наиболее приближенные к месту жительства семей участников СВО государственные образовательные организации Омской области и муниципальные образовательные организации, реализующие образовательные программы дошкольного образования;</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14) обеспечение перевода в первоочередном порядке детей участников СВО в другие наиболее приближенные к месту жительства семей участников СВО государственные образовательные организации Омской области и муниципальные образовательные организации, реализующие образовательные программы начального общего, основного общего и среднего общего образования;</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15) предоставление участникам СВО и (или) членам их семей единовременной денежной компенсации по оплате расходов на газификацию (</w:t>
      </w:r>
      <w:proofErr w:type="spellStart"/>
      <w:r w:rsidRPr="00C22C5B">
        <w:rPr>
          <w:rFonts w:ascii="Times New Roman" w:eastAsia="Times New Roman" w:hAnsi="Times New Roman" w:cs="Times New Roman"/>
          <w:color w:val="273350"/>
          <w:sz w:val="28"/>
          <w:szCs w:val="28"/>
        </w:rPr>
        <w:t>догазификацию</w:t>
      </w:r>
      <w:proofErr w:type="spellEnd"/>
      <w:r w:rsidRPr="00C22C5B">
        <w:rPr>
          <w:rFonts w:ascii="Times New Roman" w:eastAsia="Times New Roman" w:hAnsi="Times New Roman" w:cs="Times New Roman"/>
          <w:color w:val="273350"/>
          <w:sz w:val="28"/>
          <w:szCs w:val="28"/>
        </w:rPr>
        <w:t>) жилых помещений;</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16) предоставление участникам СВО и членам их семей (супруге (супругу), детям, родителям) права льготного посещения мероприятий, организуемых организациями культуры Омской области клубного типа, а также областных мероприятий, проводимых на региональном и муниципальном уровнях;</w:t>
      </w:r>
      <w:proofErr w:type="gramEnd"/>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17) предоставление </w:t>
      </w:r>
      <w:proofErr w:type="gramStart"/>
      <w:r w:rsidRPr="00C22C5B">
        <w:rPr>
          <w:rFonts w:ascii="Times New Roman" w:eastAsia="Times New Roman" w:hAnsi="Times New Roman" w:cs="Times New Roman"/>
          <w:color w:val="273350"/>
          <w:sz w:val="28"/>
          <w:szCs w:val="28"/>
        </w:rPr>
        <w:t>возможности приостановления исполнения обязательств участников</w:t>
      </w:r>
      <w:proofErr w:type="gramEnd"/>
      <w:r w:rsidRPr="00C22C5B">
        <w:rPr>
          <w:rFonts w:ascii="Times New Roman" w:eastAsia="Times New Roman" w:hAnsi="Times New Roman" w:cs="Times New Roman"/>
          <w:color w:val="273350"/>
          <w:sz w:val="28"/>
          <w:szCs w:val="28"/>
        </w:rPr>
        <w:t xml:space="preserve"> СВО по соглашениям о предоставлении субсидий (грантов в форме субсидий) из областного бюджета на период участия в СВО, а также продления срока исполнения таких обязательств после демобилизации;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lastRenderedPageBreak/>
        <w:t>18) предоставление компенсации оплаты стоимости путевки детям участников СВО в загородные лагеря отдыха и оздоровления детей, детские оздоровительные центры, детские оздоровительно-образовательные центры, спортивно-оздоровительные лагеря, расположенные на территории Омской области, а также санаторно-оздоровительные детские лагеря и созданные при санаторно-курортных организациях лагеря (при наличии медицинских показаний).</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2. Предусмотреть членам семей участников СВО следующую помощь:</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 содействие в поиске работы, в том числе посредством содействия работодателям в обеспечении их занятости;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2) организация профессионального обучения супруги (супруга), детей в возрасте от 18 лет, родителей трудоспособного возраста.</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3. Дополнительные меры поддержки и помощи, предусмотренные </w:t>
      </w:r>
      <w:hyperlink r:id="rId9" w:history="1">
        <w:r w:rsidRPr="00C22C5B">
          <w:rPr>
            <w:rFonts w:ascii="Times New Roman" w:eastAsia="Times New Roman" w:hAnsi="Times New Roman" w:cs="Times New Roman"/>
            <w:color w:val="306AFD"/>
            <w:sz w:val="28"/>
            <w:szCs w:val="28"/>
          </w:rPr>
          <w:t>подпунктами 1 - 16</w:t>
        </w:r>
      </w:hyperlink>
      <w:r w:rsidRPr="00C22C5B">
        <w:rPr>
          <w:rFonts w:ascii="Times New Roman" w:eastAsia="Times New Roman" w:hAnsi="Times New Roman" w:cs="Times New Roman"/>
          <w:color w:val="273350"/>
          <w:sz w:val="28"/>
          <w:szCs w:val="28"/>
        </w:rPr>
        <w:t>, </w:t>
      </w:r>
      <w:hyperlink r:id="rId10" w:history="1">
        <w:r w:rsidRPr="00C22C5B">
          <w:rPr>
            <w:rFonts w:ascii="Times New Roman" w:eastAsia="Times New Roman" w:hAnsi="Times New Roman" w:cs="Times New Roman"/>
            <w:color w:val="306AFD"/>
            <w:sz w:val="28"/>
            <w:szCs w:val="28"/>
          </w:rPr>
          <w:t>18 пункта 1</w:t>
        </w:r>
      </w:hyperlink>
      <w:r w:rsidRPr="00C22C5B">
        <w:rPr>
          <w:rFonts w:ascii="Times New Roman" w:eastAsia="Times New Roman" w:hAnsi="Times New Roman" w:cs="Times New Roman"/>
          <w:color w:val="273350"/>
          <w:sz w:val="28"/>
          <w:szCs w:val="28"/>
        </w:rPr>
        <w:t>, </w:t>
      </w:r>
      <w:hyperlink r:id="rId11" w:history="1">
        <w:r w:rsidRPr="00C22C5B">
          <w:rPr>
            <w:rFonts w:ascii="Times New Roman" w:eastAsia="Times New Roman" w:hAnsi="Times New Roman" w:cs="Times New Roman"/>
            <w:color w:val="306AFD"/>
            <w:sz w:val="28"/>
            <w:szCs w:val="28"/>
          </w:rPr>
          <w:t>пунктом 2</w:t>
        </w:r>
      </w:hyperlink>
      <w:r w:rsidRPr="00C22C5B">
        <w:rPr>
          <w:rFonts w:ascii="Times New Roman" w:eastAsia="Times New Roman" w:hAnsi="Times New Roman" w:cs="Times New Roman"/>
          <w:color w:val="273350"/>
          <w:sz w:val="28"/>
          <w:szCs w:val="28"/>
        </w:rPr>
        <w:t> настоящего Указа, распространяются также на членов семей участников СВО, погибших (умерших) при выполнении задач в ходе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4. К участникам СВО относятся:</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1) граждане, призванные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w:t>
      </w:r>
      <w:hyperlink r:id="rId12" w:history="1">
        <w:r w:rsidRPr="00C22C5B">
          <w:rPr>
            <w:rFonts w:ascii="Times New Roman" w:eastAsia="Times New Roman" w:hAnsi="Times New Roman" w:cs="Times New Roman"/>
            <w:color w:val="306AFD"/>
            <w:sz w:val="28"/>
            <w:szCs w:val="28"/>
          </w:rPr>
          <w:t>Указом</w:t>
        </w:r>
      </w:hyperlink>
      <w:r w:rsidRPr="00C22C5B">
        <w:rPr>
          <w:rFonts w:ascii="Times New Roman" w:eastAsia="Times New Roman" w:hAnsi="Times New Roman" w:cs="Times New Roman"/>
          <w:color w:val="273350"/>
          <w:sz w:val="28"/>
          <w:szCs w:val="28"/>
        </w:rPr>
        <w:t>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w:t>
      </w:r>
      <w:proofErr w:type="gramEnd"/>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2) граждане, зарегистрированные по месту жительства на территории Омской области, призванные военными комиссариатами муниципальных образований иных субъектов Российской Федерации на военную службу по мобилизации;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3) граждане,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 убывшие в зону проведения СВО через филиал федерального государственного казенного военного образовательного учреждения высшего образования "Военная академия материально-технического обеспечения имени генерала армии А.В. </w:t>
      </w:r>
      <w:proofErr w:type="spellStart"/>
      <w:r w:rsidRPr="00C22C5B">
        <w:rPr>
          <w:rFonts w:ascii="Times New Roman" w:eastAsia="Times New Roman" w:hAnsi="Times New Roman" w:cs="Times New Roman"/>
          <w:color w:val="273350"/>
          <w:sz w:val="28"/>
          <w:szCs w:val="28"/>
        </w:rPr>
        <w:t>Хрулева</w:t>
      </w:r>
      <w:proofErr w:type="spellEnd"/>
      <w:r w:rsidRPr="00C22C5B">
        <w:rPr>
          <w:rFonts w:ascii="Times New Roman" w:eastAsia="Times New Roman" w:hAnsi="Times New Roman" w:cs="Times New Roman"/>
          <w:color w:val="273350"/>
          <w:sz w:val="28"/>
          <w:szCs w:val="28"/>
        </w:rPr>
        <w:t>" Министерства обороны Российской Федерации в городе Омске (далее - филиал ВА МТО</w:t>
      </w:r>
      <w:proofErr w:type="gramEnd"/>
      <w:r w:rsidRPr="00C22C5B">
        <w:rPr>
          <w:rFonts w:ascii="Times New Roman" w:eastAsia="Times New Roman" w:hAnsi="Times New Roman" w:cs="Times New Roman"/>
          <w:color w:val="273350"/>
          <w:sz w:val="28"/>
          <w:szCs w:val="28"/>
        </w:rPr>
        <w:t xml:space="preserve"> в </w:t>
      </w:r>
      <w:proofErr w:type="gramStart"/>
      <w:r w:rsidRPr="00C22C5B">
        <w:rPr>
          <w:rFonts w:ascii="Times New Roman" w:eastAsia="Times New Roman" w:hAnsi="Times New Roman" w:cs="Times New Roman"/>
          <w:color w:val="273350"/>
          <w:sz w:val="28"/>
          <w:szCs w:val="28"/>
        </w:rPr>
        <w:t>г</w:t>
      </w:r>
      <w:proofErr w:type="gramEnd"/>
      <w:r w:rsidRPr="00C22C5B">
        <w:rPr>
          <w:rFonts w:ascii="Times New Roman" w:eastAsia="Times New Roman" w:hAnsi="Times New Roman" w:cs="Times New Roman"/>
          <w:color w:val="273350"/>
          <w:sz w:val="28"/>
          <w:szCs w:val="28"/>
        </w:rPr>
        <w:t>. Омске);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4) граждане,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 имеющие место жительства на территории Омской области, убывшие в зону проведения СВО </w:t>
      </w:r>
      <w:r w:rsidRPr="00C22C5B">
        <w:rPr>
          <w:rFonts w:ascii="Times New Roman" w:eastAsia="Times New Roman" w:hAnsi="Times New Roman" w:cs="Times New Roman"/>
          <w:color w:val="273350"/>
          <w:sz w:val="28"/>
          <w:szCs w:val="28"/>
        </w:rPr>
        <w:lastRenderedPageBreak/>
        <w:t>через пункт отбора на военную службу по контракту иного субъекта Российской Федерации;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5) граждане,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 убывшие в зону проведения СВО через пункт отбора на военную службу по контракту (2 разряда) города Омска;</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6) граждане Российской Федерации, иностранные граждане, лица без гражданства, заключившие контракт с Министерством обороны Российской Федерации о прохождении военной службы в Вооруженных Силах Российской Федерации не ранее 1 марта 2023 года, прошедшие мероприятия по отбору на военную службу по контракту через пункт отбора на военную службу по контракту (2 разряда) города Омска (военный комиссариат Омской области), в том числе военнослужащие</w:t>
      </w:r>
      <w:proofErr w:type="gramEnd"/>
      <w:r w:rsidRPr="00C22C5B">
        <w:rPr>
          <w:rFonts w:ascii="Times New Roman" w:eastAsia="Times New Roman" w:hAnsi="Times New Roman" w:cs="Times New Roman"/>
          <w:color w:val="273350"/>
          <w:sz w:val="28"/>
          <w:szCs w:val="28"/>
        </w:rPr>
        <w:t>, заключившие такой контракт в период прохождения военной службы по призыву в воинских частях (организациях) Омского территориального гарнизона;</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7) граждане,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(именные подразделения Омской области), постоянно проживающие на территории Омской области;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8) граждане, проживающие на территории Омской области,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9) военнослужащие войск национальной гвардии Российской Федерации, лица, проходившие службу в войсках национальной гвардии Российской Федерации и имеющие специальное звание полиции, уволенные с военной службы (службы), имеющие место жительства на территории Омской области, а также проходящие (проходившие) военную службу (службу) на территории иных субъектов Российской Федерации, имеющие место жительства на территории Омской области, принимающие (принимавшие) участие в СВО;</w:t>
      </w:r>
      <w:proofErr w:type="gramEnd"/>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10) военнослужащие, лица, проходящие службу в войсках национальной гвардии Российской Федерации и имеющие специальное звание полиции, граждане, проживающие на территории Омской области, заключившие контракт о прохождении военной службы в войсках национальной гвардии Российской Федерации, направленные для участия в СВО;</w:t>
      </w:r>
      <w:proofErr w:type="gramEnd"/>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11) военнослужащие военной комендатуры (гарнизона, 1 разряда) (город Омск), убывшие в зону проведения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lastRenderedPageBreak/>
        <w:t>12) военнослужащие 191 военной автомобильной инспекции (территориальной), убывшие в зону проведения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13) военнослужащие филиала</w:t>
      </w:r>
      <w:proofErr w:type="gramStart"/>
      <w:r w:rsidRPr="00C22C5B">
        <w:rPr>
          <w:rFonts w:ascii="Times New Roman" w:eastAsia="Times New Roman" w:hAnsi="Times New Roman" w:cs="Times New Roman"/>
          <w:color w:val="273350"/>
          <w:sz w:val="28"/>
          <w:szCs w:val="28"/>
        </w:rPr>
        <w:t xml:space="preserve"> В</w:t>
      </w:r>
      <w:proofErr w:type="gramEnd"/>
      <w:r w:rsidRPr="00C22C5B">
        <w:rPr>
          <w:rFonts w:ascii="Times New Roman" w:eastAsia="Times New Roman" w:hAnsi="Times New Roman" w:cs="Times New Roman"/>
          <w:color w:val="273350"/>
          <w:sz w:val="28"/>
          <w:szCs w:val="28"/>
        </w:rPr>
        <w:t xml:space="preserve"> А МТО в г. Омске, командировавшиеся в зону проведения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14) военнослужащие войсковых частей 2533, 33778, 39965, 44025, 45097, 55026, 58133-2, 58133-3, 58661-БЛ, 64712, 98553, 98554, 98555, командировавшиеся в зону проведения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15) сотрудники Управления Министерства внутренних дел Российской Федерации по Омской области, проживающие на территории Омской области, заключившие контракт о прохождении службы с Управлением Министерства внутренних дел Российской Федерации по Омской области, направленные для участия в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proofErr w:type="gramStart"/>
      <w:r w:rsidRPr="00C22C5B">
        <w:rPr>
          <w:rFonts w:ascii="Times New Roman" w:eastAsia="Times New Roman" w:hAnsi="Times New Roman" w:cs="Times New Roman"/>
          <w:color w:val="273350"/>
          <w:sz w:val="28"/>
          <w:szCs w:val="28"/>
        </w:rPr>
        <w:t>16) сотрудники Управления Министерства внутренних дел Российской Федерации по Омской области, уволенные со службы, имеющие место жительства на территории Омской области, принимавшие участие в СВО, а также граждане, имеющие место жительства на территории Омской области, проходившие службу в органах внутренних дел Российской Федерации (заключившие контракт о прохождении службы с Министерством внутренних дел Российской Федерации) на территории иных субъектов Российской Федерации</w:t>
      </w:r>
      <w:proofErr w:type="gramEnd"/>
      <w:r w:rsidRPr="00C22C5B">
        <w:rPr>
          <w:rFonts w:ascii="Times New Roman" w:eastAsia="Times New Roman" w:hAnsi="Times New Roman" w:cs="Times New Roman"/>
          <w:color w:val="273350"/>
          <w:sz w:val="28"/>
          <w:szCs w:val="28"/>
        </w:rPr>
        <w:t xml:space="preserve">, </w:t>
      </w:r>
      <w:proofErr w:type="gramStart"/>
      <w:r w:rsidRPr="00C22C5B">
        <w:rPr>
          <w:rFonts w:ascii="Times New Roman" w:eastAsia="Times New Roman" w:hAnsi="Times New Roman" w:cs="Times New Roman"/>
          <w:color w:val="273350"/>
          <w:sz w:val="28"/>
          <w:szCs w:val="28"/>
        </w:rPr>
        <w:t>принимавшие</w:t>
      </w:r>
      <w:proofErr w:type="gramEnd"/>
      <w:r w:rsidRPr="00C22C5B">
        <w:rPr>
          <w:rFonts w:ascii="Times New Roman" w:eastAsia="Times New Roman" w:hAnsi="Times New Roman" w:cs="Times New Roman"/>
          <w:color w:val="273350"/>
          <w:sz w:val="28"/>
          <w:szCs w:val="28"/>
        </w:rPr>
        <w:t xml:space="preserve"> участие в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17) военнослужащие военного следственного отдела Следственного комитета Российской Федерации по Омскому гарнизону, командировавшиеся в зону проведения СВО;</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18) граждане, имеющие статус военнослужащих в соответствии с </w:t>
      </w:r>
      <w:hyperlink r:id="rId13" w:history="1">
        <w:r w:rsidRPr="00C22C5B">
          <w:rPr>
            <w:rFonts w:ascii="Times New Roman" w:eastAsia="Times New Roman" w:hAnsi="Times New Roman" w:cs="Times New Roman"/>
            <w:color w:val="306AFD"/>
            <w:sz w:val="28"/>
            <w:szCs w:val="28"/>
          </w:rPr>
          <w:t>Федеральным законом</w:t>
        </w:r>
      </w:hyperlink>
      <w:r w:rsidRPr="00C22C5B">
        <w:rPr>
          <w:rFonts w:ascii="Times New Roman" w:eastAsia="Times New Roman" w:hAnsi="Times New Roman" w:cs="Times New Roman"/>
          <w:color w:val="273350"/>
          <w:sz w:val="28"/>
          <w:szCs w:val="28"/>
        </w:rPr>
        <w:t> "О статусе военнослужащих", зарегистрированные по месту жительства на территории Омской области, находящиеся в зоне проведения СВО и не относящиеся к иным категориям граждан, предусмотренным настоящим пунктом.</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5. Сохранить установленные законодательством Омской области меры социальной поддержки по оплате жилищно-коммунальных услуг для педагогических работников, работников сферы культуры и социального обслуживания, работников медицинских организаций государственной системы здравоохранения Омской области, проживающих и работающих в сельской местности, являющихся гражданами, указанными в </w:t>
      </w:r>
      <w:hyperlink r:id="rId14" w:history="1">
        <w:r w:rsidRPr="00C22C5B">
          <w:rPr>
            <w:rFonts w:ascii="Times New Roman" w:eastAsia="Times New Roman" w:hAnsi="Times New Roman" w:cs="Times New Roman"/>
            <w:color w:val="306AFD"/>
            <w:sz w:val="28"/>
            <w:szCs w:val="28"/>
          </w:rPr>
          <w:t>подпунктах 1 - 8 пункта 4</w:t>
        </w:r>
      </w:hyperlink>
      <w:r w:rsidRPr="00C22C5B">
        <w:rPr>
          <w:rFonts w:ascii="Times New Roman" w:eastAsia="Times New Roman" w:hAnsi="Times New Roman" w:cs="Times New Roman"/>
          <w:color w:val="273350"/>
          <w:sz w:val="28"/>
          <w:szCs w:val="28"/>
        </w:rPr>
        <w:t> настоящего Указа.</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6. Сохранить (возобновить):</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 права многодетной семьи в случае гибели одного или нескольких детей, участвовавших в СВО и учтенных при регистрации в составе многодетной семьи в соответствии с законодательством;</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lastRenderedPageBreak/>
        <w:t>2) права граждан, имеющих трех и более детей, зарегистрированных в качестве многодетной семьи, на предоставление земельного участка в собственность бесплатно в случае гибели одного или нескольких членов семьи, участвовавших в СВО и учтенных при регистрации в составе многодетной семьи в соответствии с законодательством.</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Информация об изменениях:</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i/>
          <w:iCs/>
          <w:color w:val="273350"/>
          <w:sz w:val="28"/>
          <w:szCs w:val="28"/>
        </w:rPr>
        <w:t> Указ дополнен пунктом 6.1 с 29 сентября 2023 г. - </w:t>
      </w:r>
      <w:hyperlink r:id="rId15" w:history="1">
        <w:r w:rsidRPr="00C22C5B">
          <w:rPr>
            <w:rFonts w:ascii="Times New Roman" w:eastAsia="Times New Roman" w:hAnsi="Times New Roman" w:cs="Times New Roman"/>
            <w:i/>
            <w:iCs/>
            <w:color w:val="306AFD"/>
            <w:sz w:val="28"/>
            <w:szCs w:val="28"/>
          </w:rPr>
          <w:t>Указ</w:t>
        </w:r>
      </w:hyperlink>
      <w:r w:rsidRPr="00C22C5B">
        <w:rPr>
          <w:rFonts w:ascii="Times New Roman" w:eastAsia="Times New Roman" w:hAnsi="Times New Roman" w:cs="Times New Roman"/>
          <w:i/>
          <w:iCs/>
          <w:color w:val="273350"/>
          <w:sz w:val="28"/>
          <w:szCs w:val="28"/>
        </w:rPr>
        <w:t> Губернатора Омской области от 27 сентября 2023 г. N 222</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6.1. </w:t>
      </w:r>
      <w:proofErr w:type="gramStart"/>
      <w:r w:rsidRPr="00C22C5B">
        <w:rPr>
          <w:rFonts w:ascii="Times New Roman" w:eastAsia="Times New Roman" w:hAnsi="Times New Roman" w:cs="Times New Roman"/>
          <w:color w:val="273350"/>
          <w:sz w:val="28"/>
          <w:szCs w:val="28"/>
        </w:rPr>
        <w:t>Установить, что за членами семей участников СВО, которым до дня вступления в силу настоящего Указа предоставлялись дополнительные меры социальной поддержки в соответствии с </w:t>
      </w:r>
      <w:hyperlink r:id="rId16" w:history="1">
        <w:r w:rsidRPr="00C22C5B">
          <w:rPr>
            <w:rFonts w:ascii="Times New Roman" w:eastAsia="Times New Roman" w:hAnsi="Times New Roman" w:cs="Times New Roman"/>
            <w:color w:val="306AFD"/>
            <w:sz w:val="28"/>
            <w:szCs w:val="28"/>
          </w:rPr>
          <w:t>подпунктами 3</w:t>
        </w:r>
      </w:hyperlink>
      <w:r w:rsidRPr="00C22C5B">
        <w:rPr>
          <w:rFonts w:ascii="Times New Roman" w:eastAsia="Times New Roman" w:hAnsi="Times New Roman" w:cs="Times New Roman"/>
          <w:color w:val="273350"/>
          <w:sz w:val="28"/>
          <w:szCs w:val="28"/>
        </w:rPr>
        <w:t>, </w:t>
      </w:r>
      <w:hyperlink r:id="rId17" w:history="1">
        <w:r w:rsidRPr="00C22C5B">
          <w:rPr>
            <w:rFonts w:ascii="Times New Roman" w:eastAsia="Times New Roman" w:hAnsi="Times New Roman" w:cs="Times New Roman"/>
            <w:color w:val="306AFD"/>
            <w:sz w:val="28"/>
            <w:szCs w:val="28"/>
          </w:rPr>
          <w:t>4 пункта 1</w:t>
        </w:r>
      </w:hyperlink>
      <w:r w:rsidRPr="00C22C5B">
        <w:rPr>
          <w:rFonts w:ascii="Times New Roman" w:eastAsia="Times New Roman" w:hAnsi="Times New Roman" w:cs="Times New Roman"/>
          <w:color w:val="273350"/>
          <w:sz w:val="28"/>
          <w:szCs w:val="28"/>
        </w:rPr>
        <w:t> Указа Губернатора Омской области от 14 октября 2022 года N 176 "О дополнительных мерах поддержки членов семей отдельных категорий граждан", сохраняется право на их предоставление в соответствии с </w:t>
      </w:r>
      <w:hyperlink r:id="rId18" w:history="1">
        <w:r w:rsidRPr="00C22C5B">
          <w:rPr>
            <w:rFonts w:ascii="Times New Roman" w:eastAsia="Times New Roman" w:hAnsi="Times New Roman" w:cs="Times New Roman"/>
            <w:color w:val="306AFD"/>
            <w:sz w:val="28"/>
            <w:szCs w:val="28"/>
          </w:rPr>
          <w:t>подпунктами 1</w:t>
        </w:r>
      </w:hyperlink>
      <w:r w:rsidRPr="00C22C5B">
        <w:rPr>
          <w:rFonts w:ascii="Times New Roman" w:eastAsia="Times New Roman" w:hAnsi="Times New Roman" w:cs="Times New Roman"/>
          <w:color w:val="273350"/>
          <w:sz w:val="28"/>
          <w:szCs w:val="28"/>
        </w:rPr>
        <w:t>, </w:t>
      </w:r>
      <w:hyperlink r:id="rId19" w:history="1">
        <w:r w:rsidRPr="00C22C5B">
          <w:rPr>
            <w:rFonts w:ascii="Times New Roman" w:eastAsia="Times New Roman" w:hAnsi="Times New Roman" w:cs="Times New Roman"/>
            <w:color w:val="306AFD"/>
            <w:sz w:val="28"/>
            <w:szCs w:val="28"/>
          </w:rPr>
          <w:t>2 пункта</w:t>
        </w:r>
        <w:proofErr w:type="gramEnd"/>
        <w:r w:rsidRPr="00C22C5B">
          <w:rPr>
            <w:rFonts w:ascii="Times New Roman" w:eastAsia="Times New Roman" w:hAnsi="Times New Roman" w:cs="Times New Roman"/>
            <w:color w:val="306AFD"/>
            <w:sz w:val="28"/>
            <w:szCs w:val="28"/>
          </w:rPr>
          <w:t xml:space="preserve"> 1</w:t>
        </w:r>
      </w:hyperlink>
      <w:r w:rsidRPr="00C22C5B">
        <w:rPr>
          <w:rFonts w:ascii="Times New Roman" w:eastAsia="Times New Roman" w:hAnsi="Times New Roman" w:cs="Times New Roman"/>
          <w:color w:val="273350"/>
          <w:sz w:val="28"/>
          <w:szCs w:val="28"/>
        </w:rPr>
        <w:t> настоящего Указа.</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7. </w:t>
      </w:r>
      <w:proofErr w:type="gramStart"/>
      <w:r w:rsidRPr="00C22C5B">
        <w:rPr>
          <w:rFonts w:ascii="Times New Roman" w:eastAsia="Times New Roman" w:hAnsi="Times New Roman" w:cs="Times New Roman"/>
          <w:color w:val="273350"/>
          <w:sz w:val="28"/>
          <w:szCs w:val="28"/>
        </w:rPr>
        <w:t>Министерству экономики Омской области в срок до 1 октября 2023 года обеспечить подготовку проекта закона Омской области, предусматривающего внесение изменений в Закон Омской области "О транспортном налоге" в части установления налоговой льготы для граждан Российской Федерации - участников СВО и членов их семей на налоговый период 2023 года в отношении одного зарегистрированного на физическое лицо легкового автомобиля либо мотоцикла или мотороллера</w:t>
      </w:r>
      <w:proofErr w:type="gramEnd"/>
      <w:r w:rsidRPr="00C22C5B">
        <w:rPr>
          <w:rFonts w:ascii="Times New Roman" w:eastAsia="Times New Roman" w:hAnsi="Times New Roman" w:cs="Times New Roman"/>
          <w:color w:val="273350"/>
          <w:sz w:val="28"/>
          <w:szCs w:val="28"/>
        </w:rPr>
        <w:t xml:space="preserve"> независимо от мощности двигателя.</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8. Министерству здравоохранения Омской области обеспечить содействие родителям участников СВО в прохождении диспансеризации определенных гру</w:t>
      </w:r>
      <w:proofErr w:type="gramStart"/>
      <w:r w:rsidRPr="00C22C5B">
        <w:rPr>
          <w:rFonts w:ascii="Times New Roman" w:eastAsia="Times New Roman" w:hAnsi="Times New Roman" w:cs="Times New Roman"/>
          <w:color w:val="273350"/>
          <w:sz w:val="28"/>
          <w:szCs w:val="28"/>
        </w:rPr>
        <w:t>пп взр</w:t>
      </w:r>
      <w:proofErr w:type="gramEnd"/>
      <w:r w:rsidRPr="00C22C5B">
        <w:rPr>
          <w:rFonts w:ascii="Times New Roman" w:eastAsia="Times New Roman" w:hAnsi="Times New Roman" w:cs="Times New Roman"/>
          <w:color w:val="273350"/>
          <w:sz w:val="28"/>
          <w:szCs w:val="28"/>
        </w:rPr>
        <w:t>ослого населения, профилактических медицинских осмотров (за исключением обязательных предварительных и периодических медицинских осмотров работников, предусмотренных </w:t>
      </w:r>
      <w:hyperlink r:id="rId20" w:history="1">
        <w:r w:rsidRPr="00C22C5B">
          <w:rPr>
            <w:rFonts w:ascii="Times New Roman" w:eastAsia="Times New Roman" w:hAnsi="Times New Roman" w:cs="Times New Roman"/>
            <w:color w:val="306AFD"/>
            <w:sz w:val="28"/>
            <w:szCs w:val="28"/>
          </w:rPr>
          <w:t>частью первой статьи 220</w:t>
        </w:r>
      </w:hyperlink>
      <w:r w:rsidRPr="00C22C5B">
        <w:rPr>
          <w:rFonts w:ascii="Times New Roman" w:eastAsia="Times New Roman" w:hAnsi="Times New Roman" w:cs="Times New Roman"/>
          <w:color w:val="273350"/>
          <w:sz w:val="28"/>
          <w:szCs w:val="28"/>
        </w:rPr>
        <w:t> </w:t>
      </w:r>
      <w:hyperlink r:id="rId21" w:history="1">
        <w:r w:rsidRPr="00C22C5B">
          <w:rPr>
            <w:rFonts w:ascii="Times New Roman" w:eastAsia="Times New Roman" w:hAnsi="Times New Roman" w:cs="Times New Roman"/>
            <w:color w:val="306AFD"/>
            <w:sz w:val="28"/>
            <w:szCs w:val="28"/>
          </w:rPr>
          <w:t>Трудового кодекса</w:t>
        </w:r>
      </w:hyperlink>
      <w:r w:rsidRPr="00C22C5B">
        <w:rPr>
          <w:rFonts w:ascii="Times New Roman" w:eastAsia="Times New Roman" w:hAnsi="Times New Roman" w:cs="Times New Roman"/>
          <w:color w:val="273350"/>
          <w:sz w:val="28"/>
          <w:szCs w:val="28"/>
        </w:rPr>
        <w:t> Российской Федерации), обеспечении лекарственными препаратами для медицинского применения (по медицинским показаниям) в порядке, установленном законодательством.</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9. </w:t>
      </w:r>
      <w:proofErr w:type="gramStart"/>
      <w:r w:rsidRPr="00C22C5B">
        <w:rPr>
          <w:rFonts w:ascii="Times New Roman" w:eastAsia="Times New Roman" w:hAnsi="Times New Roman" w:cs="Times New Roman"/>
          <w:color w:val="273350"/>
          <w:sz w:val="28"/>
          <w:szCs w:val="28"/>
        </w:rPr>
        <w:t>Министерству финансов Омской области совместно с Министерством труда и социального развития Омской области проработать вопрос о возможности установления участникам СВО и (или) членам их семей дополнительной меры поддержки в виде компенсации части расходов на оплату жилого помещения и коммунальных услуг, а также компенсации части расходов на уплату взноса на капитальный ремонт общего имущества в многоквартирном доме.</w:t>
      </w:r>
      <w:proofErr w:type="gramEnd"/>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10. Органам исполнительной власти Омской области: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lastRenderedPageBreak/>
        <w:t>1) в срок до 31 августа 2023 года обеспечить в установленном порядке подготовку при необходимости проектов правовых актов Омской области в целях реализации настоящего Указа;</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2) обеспечивать предоставление участникам СВО и (или) членам их семей дополнительных мер поддержки и помощи, предусмотренных настоящим Указом;</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3) обеспечивать в рамках компетенции оперативное внесение изменений в настоящий Указ в целях предоставления дополнительных мер поддержки и помощи участникам СВО и (или) членам их семей.</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11. Рекомендовать органам местного самоуправления Омской области: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 оказывать содействие государственным органам Омской области и подведомственным им организациям в реализации дополнительных мер поддержки и помощи, предусмотренных настоящим Указом, на территории соответствующего муниципального образования Омской области;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2) руководствоваться настоящим Указом при разработке и утверждении муниципальных правовых актов в целях установления на территории соответствующего муниципального образования Омской области мер поддержки и помощи, аналогичных дополнительным мерам поддержки и помощи, предусмотренным настоящим Указом, с учетом полномочий, установленных в соответствии с законодательством;</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3) оказывать содействие Министерству труда и социального развития Омской области при составлении социальных паспортов в отношении участников СВО и (или) членов их семей на территории соответствующего муниципального образования Омской области;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4) организовать информирование населения о дополнительных мерах поддержки и помощи, предусмотренных настоящим Указом, в средствах массовой информации, в том числе на теле и радиоканалах и на официальном сайте соответствующего муниципального образования Омской области в информационно-телекоммуникационной сети "Интернет";</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5) обеспечить сохранность транспортных средств участников СВО на безвозмездной основе.</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12. Министерству региональной политики и массовых коммуникаций Омской области обеспечить размещение в средствах массовой информации, в том числе на теле и радиоканалах, на </w:t>
      </w:r>
      <w:hyperlink r:id="rId22" w:history="1">
        <w:r w:rsidRPr="00C22C5B">
          <w:rPr>
            <w:rFonts w:ascii="Times New Roman" w:eastAsia="Times New Roman" w:hAnsi="Times New Roman" w:cs="Times New Roman"/>
            <w:color w:val="306AFD"/>
            <w:sz w:val="28"/>
            <w:szCs w:val="28"/>
          </w:rPr>
          <w:t>официальном сайте</w:t>
        </w:r>
      </w:hyperlink>
      <w:r w:rsidRPr="00C22C5B">
        <w:rPr>
          <w:rFonts w:ascii="Times New Roman" w:eastAsia="Times New Roman" w:hAnsi="Times New Roman" w:cs="Times New Roman"/>
          <w:color w:val="273350"/>
          <w:sz w:val="28"/>
          <w:szCs w:val="28"/>
        </w:rPr>
        <w:t> Правительства Омской области в информационно-телекоммуникационной сети "Интернет", сведений о предоставлении участникам СВО и (или) членам их семей дополнительных мер поддержки и помощи, предусмотренных настоящим Указом.</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13. Признать утратившими силу:</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lastRenderedPageBreak/>
        <w:t>1) </w:t>
      </w:r>
      <w:hyperlink r:id="rId23" w:history="1">
        <w:r w:rsidRPr="00C22C5B">
          <w:rPr>
            <w:rFonts w:ascii="Times New Roman" w:eastAsia="Times New Roman" w:hAnsi="Times New Roman" w:cs="Times New Roman"/>
            <w:color w:val="306AFD"/>
            <w:sz w:val="28"/>
            <w:szCs w:val="28"/>
          </w:rPr>
          <w:t>Указ</w:t>
        </w:r>
      </w:hyperlink>
      <w:r w:rsidRPr="00C22C5B">
        <w:rPr>
          <w:rFonts w:ascii="Times New Roman" w:eastAsia="Times New Roman" w:hAnsi="Times New Roman" w:cs="Times New Roman"/>
          <w:color w:val="273350"/>
          <w:sz w:val="28"/>
          <w:szCs w:val="28"/>
        </w:rPr>
        <w:t> Губернатора Омской области от 14 октября 2022 года N 176 "О дополнительных мерах поддержки членов семей граждан, призванных на военную службу по мобилизации";</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2) </w:t>
      </w:r>
      <w:hyperlink r:id="rId24" w:history="1">
        <w:r w:rsidRPr="00C22C5B">
          <w:rPr>
            <w:rFonts w:ascii="Times New Roman" w:eastAsia="Times New Roman" w:hAnsi="Times New Roman" w:cs="Times New Roman"/>
            <w:color w:val="306AFD"/>
            <w:sz w:val="28"/>
            <w:szCs w:val="28"/>
          </w:rPr>
          <w:t>Указ</w:t>
        </w:r>
      </w:hyperlink>
      <w:r w:rsidRPr="00C22C5B">
        <w:rPr>
          <w:rFonts w:ascii="Times New Roman" w:eastAsia="Times New Roman" w:hAnsi="Times New Roman" w:cs="Times New Roman"/>
          <w:color w:val="273350"/>
          <w:sz w:val="28"/>
          <w:szCs w:val="28"/>
        </w:rPr>
        <w:t> Губернатора Омской области от 25 ноября 2022 года N 200 "О внесении изменений в Указ Губернатора Омской области от 14 октября 2022 года N 176";</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3) </w:t>
      </w:r>
      <w:hyperlink r:id="rId25" w:history="1">
        <w:r w:rsidRPr="00C22C5B">
          <w:rPr>
            <w:rFonts w:ascii="Times New Roman" w:eastAsia="Times New Roman" w:hAnsi="Times New Roman" w:cs="Times New Roman"/>
            <w:color w:val="306AFD"/>
            <w:sz w:val="28"/>
            <w:szCs w:val="28"/>
          </w:rPr>
          <w:t>Указ</w:t>
        </w:r>
      </w:hyperlink>
      <w:r w:rsidRPr="00C22C5B">
        <w:rPr>
          <w:rFonts w:ascii="Times New Roman" w:eastAsia="Times New Roman" w:hAnsi="Times New Roman" w:cs="Times New Roman"/>
          <w:color w:val="273350"/>
          <w:sz w:val="28"/>
          <w:szCs w:val="28"/>
        </w:rPr>
        <w:t> Губернатора Омской области от 16 марта 2023 года N 52 "О внесении изменений в Указ Губернатора Омской области от 14 октября 2022 года N 176";</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4) </w:t>
      </w:r>
      <w:hyperlink r:id="rId26" w:history="1">
        <w:r w:rsidRPr="00C22C5B">
          <w:rPr>
            <w:rFonts w:ascii="Times New Roman" w:eastAsia="Times New Roman" w:hAnsi="Times New Roman" w:cs="Times New Roman"/>
            <w:color w:val="306AFD"/>
            <w:sz w:val="28"/>
            <w:szCs w:val="28"/>
          </w:rPr>
          <w:t>Указ</w:t>
        </w:r>
      </w:hyperlink>
      <w:r w:rsidRPr="00C22C5B">
        <w:rPr>
          <w:rFonts w:ascii="Times New Roman" w:eastAsia="Times New Roman" w:hAnsi="Times New Roman" w:cs="Times New Roman"/>
          <w:color w:val="273350"/>
          <w:sz w:val="28"/>
          <w:szCs w:val="28"/>
        </w:rPr>
        <w:t> Губернатора Омской области от 24 апреля 2023 года N 86 "О внесении изменений в Указ Губернатора Омской области от 14 октября 2022 года N 176";</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5) </w:t>
      </w:r>
      <w:hyperlink r:id="rId27" w:history="1">
        <w:r w:rsidRPr="00C22C5B">
          <w:rPr>
            <w:rFonts w:ascii="Times New Roman" w:eastAsia="Times New Roman" w:hAnsi="Times New Roman" w:cs="Times New Roman"/>
            <w:color w:val="306AFD"/>
            <w:sz w:val="28"/>
            <w:szCs w:val="28"/>
          </w:rPr>
          <w:t>Указ</w:t>
        </w:r>
      </w:hyperlink>
      <w:r w:rsidRPr="00C22C5B">
        <w:rPr>
          <w:rFonts w:ascii="Times New Roman" w:eastAsia="Times New Roman" w:hAnsi="Times New Roman" w:cs="Times New Roman"/>
          <w:color w:val="273350"/>
          <w:sz w:val="28"/>
          <w:szCs w:val="28"/>
        </w:rPr>
        <w:t> Губернатора Омской области от 16 июня 2023 года N 135 "О внесении изменений в Указ Губернатора Омской области от 14 октября 2022 года N 176";</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6) </w:t>
      </w:r>
      <w:hyperlink r:id="rId28" w:history="1">
        <w:r w:rsidRPr="00C22C5B">
          <w:rPr>
            <w:rFonts w:ascii="Times New Roman" w:eastAsia="Times New Roman" w:hAnsi="Times New Roman" w:cs="Times New Roman"/>
            <w:color w:val="306AFD"/>
            <w:sz w:val="28"/>
            <w:szCs w:val="28"/>
          </w:rPr>
          <w:t>Указ</w:t>
        </w:r>
      </w:hyperlink>
      <w:r w:rsidRPr="00C22C5B">
        <w:rPr>
          <w:rFonts w:ascii="Times New Roman" w:eastAsia="Times New Roman" w:hAnsi="Times New Roman" w:cs="Times New Roman"/>
          <w:color w:val="273350"/>
          <w:sz w:val="28"/>
          <w:szCs w:val="28"/>
        </w:rPr>
        <w:t> Губернатора Омской области от 20 июня 2023 года N 138 "О внесении изменений в Указ Губернатора Омской области от 14 октября 2022 года N 176".</w:t>
      </w:r>
    </w:p>
    <w:p w:rsidR="00C22C5B" w:rsidRPr="00C22C5B" w:rsidRDefault="00C22C5B" w:rsidP="00C22C5B">
      <w:pPr>
        <w:shd w:val="clear" w:color="auto" w:fill="FFFFFF"/>
        <w:spacing w:before="72" w:after="168" w:line="240" w:lineRule="auto"/>
        <w:jc w:val="both"/>
        <w:rPr>
          <w:rFonts w:ascii="Times New Roman" w:eastAsia="Times New Roman" w:hAnsi="Times New Roman" w:cs="Times New Roman"/>
          <w:color w:val="273350"/>
          <w:sz w:val="28"/>
          <w:szCs w:val="28"/>
        </w:rPr>
      </w:pPr>
      <w:r w:rsidRPr="00C22C5B">
        <w:rPr>
          <w:rFonts w:ascii="Times New Roman" w:eastAsia="Times New Roman" w:hAnsi="Times New Roman" w:cs="Times New Roman"/>
          <w:color w:val="273350"/>
          <w:sz w:val="28"/>
          <w:szCs w:val="28"/>
        </w:rPr>
        <w:t xml:space="preserve">14. </w:t>
      </w:r>
      <w:proofErr w:type="gramStart"/>
      <w:r w:rsidRPr="00C22C5B">
        <w:rPr>
          <w:rFonts w:ascii="Times New Roman" w:eastAsia="Times New Roman" w:hAnsi="Times New Roman" w:cs="Times New Roman"/>
          <w:color w:val="273350"/>
          <w:sz w:val="28"/>
          <w:szCs w:val="28"/>
        </w:rPr>
        <w:t>Контроль за</w:t>
      </w:r>
      <w:proofErr w:type="gramEnd"/>
      <w:r w:rsidRPr="00C22C5B">
        <w:rPr>
          <w:rFonts w:ascii="Times New Roman" w:eastAsia="Times New Roman" w:hAnsi="Times New Roman" w:cs="Times New Roman"/>
          <w:color w:val="273350"/>
          <w:sz w:val="28"/>
          <w:szCs w:val="28"/>
        </w:rPr>
        <w:t xml:space="preserve"> исполнением настоящего Указа оставляю за собой.</w:t>
      </w:r>
    </w:p>
    <w:p w:rsidR="00A61D2D" w:rsidRPr="00C22C5B" w:rsidRDefault="00A61D2D" w:rsidP="00C22C5B">
      <w:pPr>
        <w:jc w:val="both"/>
        <w:rPr>
          <w:rFonts w:ascii="Times New Roman" w:hAnsi="Times New Roman" w:cs="Times New Roman"/>
          <w:sz w:val="28"/>
          <w:szCs w:val="28"/>
        </w:rPr>
      </w:pPr>
    </w:p>
    <w:sectPr w:rsidR="00A61D2D" w:rsidRPr="00C22C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2C5B"/>
    <w:rsid w:val="00A61D2D"/>
    <w:rsid w:val="00C22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2C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C5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22C5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22C5B"/>
    <w:rPr>
      <w:b/>
      <w:bCs/>
    </w:rPr>
  </w:style>
  <w:style w:type="character" w:styleId="a5">
    <w:name w:val="Hyperlink"/>
    <w:basedOn w:val="a0"/>
    <w:uiPriority w:val="99"/>
    <w:semiHidden/>
    <w:unhideWhenUsed/>
    <w:rsid w:val="00C22C5B"/>
    <w:rPr>
      <w:color w:val="0000FF"/>
      <w:u w:val="single"/>
    </w:rPr>
  </w:style>
  <w:style w:type="character" w:styleId="a6">
    <w:name w:val="Emphasis"/>
    <w:basedOn w:val="a0"/>
    <w:uiPriority w:val="20"/>
    <w:qFormat/>
    <w:rsid w:val="00C22C5B"/>
    <w:rPr>
      <w:i/>
      <w:iCs/>
    </w:rPr>
  </w:style>
</w:styles>
</file>

<file path=word/webSettings.xml><?xml version="1.0" encoding="utf-8"?>
<w:webSettings xmlns:r="http://schemas.openxmlformats.org/officeDocument/2006/relationships" xmlns:w="http://schemas.openxmlformats.org/wordprocessingml/2006/main">
  <w:divs>
    <w:div w:id="1320427772">
      <w:bodyDiv w:val="1"/>
      <w:marLeft w:val="0"/>
      <w:marRight w:val="0"/>
      <w:marTop w:val="0"/>
      <w:marBottom w:val="0"/>
      <w:divBdr>
        <w:top w:val="none" w:sz="0" w:space="0" w:color="auto"/>
        <w:left w:val="none" w:sz="0" w:space="0" w:color="auto"/>
        <w:bottom w:val="none" w:sz="0" w:space="0" w:color="auto"/>
        <w:right w:val="none" w:sz="0" w:space="0" w:color="auto"/>
      </w:divBdr>
      <w:divsChild>
        <w:div w:id="2112386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7739854/10611" TargetMode="External"/><Relationship Id="rId13" Type="http://schemas.openxmlformats.org/officeDocument/2006/relationships/hyperlink" Target="https://internet.garant.ru/document/redirect/178792/0" TargetMode="External"/><Relationship Id="rId18" Type="http://schemas.openxmlformats.org/officeDocument/2006/relationships/hyperlink" Target="file:///C:\Users\%D0%A7%D0%B5%D1%80%D0%BD%D0%B8%D0%BA%D0%BE%D0%B2\Documents\l" TargetMode="External"/><Relationship Id="rId26" Type="http://schemas.openxmlformats.org/officeDocument/2006/relationships/hyperlink" Target="https://internet.garant.ru/document/redirect/406782211/0" TargetMode="External"/><Relationship Id="rId3" Type="http://schemas.openxmlformats.org/officeDocument/2006/relationships/webSettings" Target="webSettings.xml"/><Relationship Id="rId21" Type="http://schemas.openxmlformats.org/officeDocument/2006/relationships/hyperlink" Target="https://internet.garant.ru/document/redirect/12125268/0" TargetMode="External"/><Relationship Id="rId7" Type="http://schemas.openxmlformats.org/officeDocument/2006/relationships/hyperlink" Target="https://internet.garant.ru/document/redirect/35514378/102" TargetMode="External"/><Relationship Id="rId12" Type="http://schemas.openxmlformats.org/officeDocument/2006/relationships/hyperlink" Target="https://internet.garant.ru/document/redirect/405309425/0" TargetMode="External"/><Relationship Id="rId17" Type="http://schemas.openxmlformats.org/officeDocument/2006/relationships/hyperlink" Target="https://internet.garant.ru/document/redirect/405455127/14" TargetMode="External"/><Relationship Id="rId25" Type="http://schemas.openxmlformats.org/officeDocument/2006/relationships/hyperlink" Target="https://internet.garant.ru/document/redirect/406549143/0" TargetMode="External"/><Relationship Id="rId2" Type="http://schemas.openxmlformats.org/officeDocument/2006/relationships/settings" Target="settings.xml"/><Relationship Id="rId16" Type="http://schemas.openxmlformats.org/officeDocument/2006/relationships/hyperlink" Target="https://internet.garant.ru/document/redirect/405455127/13" TargetMode="External"/><Relationship Id="rId20" Type="http://schemas.openxmlformats.org/officeDocument/2006/relationships/hyperlink" Target="https://internet.garant.ru/document/redirect/12125268/2200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document/redirect/407739854/1" TargetMode="External"/><Relationship Id="rId11" Type="http://schemas.openxmlformats.org/officeDocument/2006/relationships/hyperlink" Target="file:///C:\Users\%D0%A7%D0%B5%D1%80%D0%BD%D0%B8%D0%BA%D0%BE%D0%B2\Documents\l" TargetMode="External"/><Relationship Id="rId24" Type="http://schemas.openxmlformats.org/officeDocument/2006/relationships/hyperlink" Target="https://internet.garant.ru/document/redirect/405798441/0" TargetMode="External"/><Relationship Id="rId5" Type="http://schemas.openxmlformats.org/officeDocument/2006/relationships/hyperlink" Target="https://internet.garant.ru/document/redirect/15535438/1202" TargetMode="External"/><Relationship Id="rId15" Type="http://schemas.openxmlformats.org/officeDocument/2006/relationships/hyperlink" Target="https://internet.garant.ru/document/redirect/407739854/2" TargetMode="External"/><Relationship Id="rId23" Type="http://schemas.openxmlformats.org/officeDocument/2006/relationships/hyperlink" Target="https://internet.garant.ru/document/redirect/405455127/0" TargetMode="External"/><Relationship Id="rId28" Type="http://schemas.openxmlformats.org/officeDocument/2006/relationships/hyperlink" Target="https://internet.garant.ru/document/redirect/407067302/0" TargetMode="External"/><Relationship Id="rId10" Type="http://schemas.openxmlformats.org/officeDocument/2006/relationships/hyperlink" Target="file:///C:\Users\%D0%A7%D0%B5%D1%80%D0%BD%D0%B8%D0%BA%D0%BE%D0%B2\Documents\l" TargetMode="External"/><Relationship Id="rId19" Type="http://schemas.openxmlformats.org/officeDocument/2006/relationships/hyperlink" Target="file:///C:\Users\%D0%A7%D0%B5%D1%80%D0%BD%D0%B8%D0%BA%D0%BE%D0%B2\Documents\l" TargetMode="External"/><Relationship Id="rId4" Type="http://schemas.openxmlformats.org/officeDocument/2006/relationships/hyperlink" Target="https://xn----ttbebjtrq.xn--p1ai/%D0%B3%D0%B8/" TargetMode="External"/><Relationship Id="rId9" Type="http://schemas.openxmlformats.org/officeDocument/2006/relationships/hyperlink" Target="file:///C:\Users\%D0%A7%D0%B5%D1%80%D0%BD%D0%B8%D0%BA%D0%BE%D0%B2\Documents\l" TargetMode="External"/><Relationship Id="rId14" Type="http://schemas.openxmlformats.org/officeDocument/2006/relationships/hyperlink" Target="file:///C:\Users\%D0%A7%D0%B5%D1%80%D0%BD%D0%B8%D0%BA%D0%BE%D0%B2\Documents\l" TargetMode="External"/><Relationship Id="rId22" Type="http://schemas.openxmlformats.org/officeDocument/2006/relationships/hyperlink" Target="https://internet.garant.ru/document/redirect/15500001/4" TargetMode="External"/><Relationship Id="rId27" Type="http://schemas.openxmlformats.org/officeDocument/2006/relationships/hyperlink" Target="https://internet.garant.ru/document/redirect/407052074/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8038</Words>
  <Characters>45822</Characters>
  <Application>Microsoft Office Word</Application>
  <DocSecurity>0</DocSecurity>
  <Lines>381</Lines>
  <Paragraphs>107</Paragraphs>
  <ScaleCrop>false</ScaleCrop>
  <Company>Microsoft</Company>
  <LinksUpToDate>false</LinksUpToDate>
  <CharactersWithSpaces>53753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2025-07-16T04:19:00Z</dcterms:created>
  <dcterms:modified xsi:type="dcterms:W3CDTF">2025-07-16T04:21:00Z</dcterms:modified>
</cp:coreProperties>
</file>